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40" w:rsidRPr="005A5C93" w:rsidRDefault="00300C4D" w:rsidP="00300C4D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A5C93">
        <w:rPr>
          <w:rFonts w:asciiTheme="minorHAnsi" w:hAnsiTheme="minorHAnsi" w:cstheme="minorHAnsi"/>
          <w:sz w:val="20"/>
          <w:szCs w:val="20"/>
        </w:rPr>
        <w:t>Załącznik nr 2. Zajęcia dydaktyczno-wyrównawcze i rozwijające</w:t>
      </w:r>
    </w:p>
    <w:p w:rsidR="00300C4D" w:rsidRPr="005A5C93" w:rsidRDefault="00300C4D" w:rsidP="00300C4D">
      <w:pPr>
        <w:rPr>
          <w:rFonts w:asciiTheme="minorHAnsi" w:hAnsiTheme="minorHAnsi" w:cstheme="minorHAnsi"/>
          <w:sz w:val="20"/>
          <w:szCs w:val="20"/>
        </w:rPr>
      </w:pPr>
    </w:p>
    <w:p w:rsidR="00300C4D" w:rsidRPr="005A5C93" w:rsidRDefault="00300C4D" w:rsidP="00300C4D">
      <w:pPr>
        <w:rPr>
          <w:rFonts w:asciiTheme="minorHAnsi" w:hAnsiTheme="minorHAnsi" w:cstheme="minorHAnsi"/>
          <w:sz w:val="20"/>
          <w:szCs w:val="20"/>
        </w:rPr>
      </w:pPr>
    </w:p>
    <w:p w:rsidR="00300C4D" w:rsidRPr="005A5C93" w:rsidRDefault="00300C4D" w:rsidP="00300C4D">
      <w:pPr>
        <w:rPr>
          <w:rFonts w:asciiTheme="minorHAnsi" w:hAnsiTheme="minorHAnsi" w:cstheme="minorHAnsi"/>
          <w:b/>
          <w:sz w:val="20"/>
          <w:szCs w:val="20"/>
        </w:rPr>
      </w:pPr>
      <w:r w:rsidRPr="005A5C93">
        <w:rPr>
          <w:rFonts w:asciiTheme="minorHAnsi" w:hAnsiTheme="minorHAnsi" w:cstheme="minorHAnsi"/>
          <w:b/>
          <w:sz w:val="20"/>
          <w:szCs w:val="20"/>
        </w:rPr>
        <w:t>ZESPÓŁ SZKÓŁ NR 4 W OLKUSZU</w:t>
      </w:r>
    </w:p>
    <w:p w:rsidR="00300C4D" w:rsidRPr="005A5C93" w:rsidRDefault="00300C4D" w:rsidP="00300C4D">
      <w:pPr>
        <w:rPr>
          <w:rFonts w:asciiTheme="minorHAnsi" w:hAnsiTheme="minorHAnsi" w:cstheme="minorHAnsi"/>
          <w:sz w:val="20"/>
          <w:szCs w:val="20"/>
        </w:rPr>
      </w:pPr>
    </w:p>
    <w:p w:rsidR="00300C4D" w:rsidRPr="005A5C93" w:rsidRDefault="00300C4D" w:rsidP="00300C4D">
      <w:p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 xml:space="preserve">Grupy 5-8 osób. </w:t>
      </w:r>
    </w:p>
    <w:p w:rsidR="00300C4D" w:rsidRPr="005A5C93" w:rsidRDefault="00300C4D" w:rsidP="00300C4D">
      <w:p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>Liczba godzin: 30</w:t>
      </w:r>
    </w:p>
    <w:p w:rsidR="00300C4D" w:rsidRPr="005A5C93" w:rsidRDefault="00300C4D" w:rsidP="00300C4D">
      <w:pPr>
        <w:rPr>
          <w:rFonts w:asciiTheme="minorHAnsi" w:hAnsiTheme="minorHAnsi" w:cstheme="minorHAnsi"/>
          <w:sz w:val="20"/>
          <w:szCs w:val="20"/>
        </w:rPr>
      </w:pPr>
    </w:p>
    <w:p w:rsidR="00300C4D" w:rsidRPr="005A5C93" w:rsidRDefault="00300C4D" w:rsidP="00300C4D">
      <w:pPr>
        <w:shd w:val="clear" w:color="auto" w:fill="FFFFFF"/>
        <w:spacing w:line="221" w:lineRule="atLeast"/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  <w:u w:val="single"/>
        </w:rPr>
        <w:t>Zajęcia dydaktyczno – wyrównawcze:</w:t>
      </w: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>ZS nr 4, zajęcia dydaktyczno-wyrównawcze dla uczniów kształcących się w zawodach budowlanych - kosztorysow</w:t>
      </w:r>
      <w:r w:rsidR="000261A0">
        <w:rPr>
          <w:rFonts w:asciiTheme="minorHAnsi" w:hAnsiTheme="minorHAnsi" w:cstheme="minorHAnsi"/>
          <w:sz w:val="20"/>
          <w:szCs w:val="20"/>
        </w:rPr>
        <w:t>anie.(punktowany przedmiot:  podstawy budownictwa</w:t>
      </w:r>
      <w:r w:rsidRPr="005A5C93">
        <w:rPr>
          <w:rFonts w:asciiTheme="minorHAnsi" w:hAnsiTheme="minorHAnsi" w:cstheme="minorHAnsi"/>
          <w:sz w:val="20"/>
          <w:szCs w:val="20"/>
        </w:rPr>
        <w:t>.)</w:t>
      </w: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 xml:space="preserve">ZS nr 4, zajęcia dydaktyczno-wyrównawcze dla uczniów kształcących się w zawodach budowlanych: </w:t>
      </w:r>
      <w:r w:rsidR="000261A0">
        <w:rPr>
          <w:rFonts w:asciiTheme="minorHAnsi" w:hAnsiTheme="minorHAnsi" w:cstheme="minorHAnsi"/>
          <w:sz w:val="20"/>
          <w:szCs w:val="20"/>
        </w:rPr>
        <w:t xml:space="preserve">projektowanie z wykorzystaniem systemu AUTOCAD </w:t>
      </w:r>
      <w:r w:rsidRPr="005A5C93">
        <w:rPr>
          <w:rFonts w:asciiTheme="minorHAnsi" w:hAnsiTheme="minorHAnsi" w:cstheme="minorHAnsi"/>
          <w:sz w:val="20"/>
          <w:szCs w:val="20"/>
        </w:rPr>
        <w:t>(punktowany przedm</w:t>
      </w:r>
      <w:r w:rsidR="000261A0">
        <w:rPr>
          <w:rFonts w:asciiTheme="minorHAnsi" w:hAnsiTheme="minorHAnsi" w:cstheme="minorHAnsi"/>
          <w:sz w:val="20"/>
          <w:szCs w:val="20"/>
        </w:rPr>
        <w:t>iot: podstawy budownictwa</w:t>
      </w:r>
      <w:r w:rsidRPr="005A5C93">
        <w:rPr>
          <w:rFonts w:asciiTheme="minorHAnsi" w:hAnsiTheme="minorHAnsi" w:cstheme="minorHAnsi"/>
          <w:sz w:val="20"/>
          <w:szCs w:val="20"/>
        </w:rPr>
        <w:t>)</w:t>
      </w: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>Zajęcia rozwijające:</w:t>
      </w: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>ZS nr 4, zajęcia rozwijające dla uczniów kształcących się w zawodach gastronomicznych: Cukiernic</w:t>
      </w:r>
      <w:r w:rsidR="000261A0">
        <w:rPr>
          <w:rFonts w:asciiTheme="minorHAnsi" w:hAnsiTheme="minorHAnsi" w:cstheme="minorHAnsi"/>
          <w:sz w:val="20"/>
          <w:szCs w:val="20"/>
        </w:rPr>
        <w:t xml:space="preserve">two.(punktowany przedmiot: </w:t>
      </w:r>
      <w:r w:rsidR="00710B1B">
        <w:rPr>
          <w:rFonts w:asciiTheme="minorHAnsi" w:hAnsiTheme="minorHAnsi" w:cstheme="minorHAnsi"/>
          <w:sz w:val="20"/>
          <w:szCs w:val="20"/>
        </w:rPr>
        <w:t>pracownia gastronomiczna</w:t>
      </w:r>
      <w:r w:rsidRPr="005A5C93">
        <w:rPr>
          <w:rFonts w:asciiTheme="minorHAnsi" w:hAnsiTheme="minorHAnsi" w:cstheme="minorHAnsi"/>
          <w:sz w:val="20"/>
          <w:szCs w:val="20"/>
        </w:rPr>
        <w:t>)</w:t>
      </w: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>ZS nr 4, zajęcia rozwijające dla uczniów kształcących się w zawodach gastronomicznych: warsztaty kuchni włoski</w:t>
      </w:r>
      <w:r w:rsidR="00710B1B">
        <w:rPr>
          <w:rFonts w:asciiTheme="minorHAnsi" w:hAnsiTheme="minorHAnsi" w:cstheme="minorHAnsi"/>
          <w:sz w:val="20"/>
          <w:szCs w:val="20"/>
        </w:rPr>
        <w:t>ej. (punktowany przedmiot: pracownia gastronomiczna</w:t>
      </w:r>
      <w:r w:rsidRPr="005A5C93">
        <w:rPr>
          <w:rFonts w:asciiTheme="minorHAnsi" w:hAnsiTheme="minorHAnsi" w:cstheme="minorHAnsi"/>
          <w:sz w:val="20"/>
          <w:szCs w:val="20"/>
        </w:rPr>
        <w:t>)</w:t>
      </w: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 xml:space="preserve">Grupy 10-15 osób. </w:t>
      </w: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>Liczba godzin: 30</w:t>
      </w: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</w:p>
    <w:p w:rsidR="005A5C93" w:rsidRPr="005A5C93" w:rsidRDefault="005A5C93" w:rsidP="005A5C93">
      <w:p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>Zajęcia przygotowujące do egzaminów:</w:t>
      </w:r>
    </w:p>
    <w:p w:rsidR="005A5C93" w:rsidRPr="005A5C93" w:rsidRDefault="005A5C93" w:rsidP="005A5C93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>ZS nr 4. zajęcia przygotowujące do egzaminu maturalnego z matematyki. (punktowany przedmiot: matematyka)</w:t>
      </w:r>
    </w:p>
    <w:p w:rsidR="005A5C93" w:rsidRPr="005A5C93" w:rsidRDefault="005A5C93" w:rsidP="005A5C93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>ZS nr 4. zajęcia przygotowujące do egzaminu maturalnego z j. angielskiego. (punktowany przedmiot: j. angielski)</w:t>
      </w:r>
    </w:p>
    <w:p w:rsidR="005A5C93" w:rsidRPr="005A5C93" w:rsidRDefault="005A5C93" w:rsidP="005A5C93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5A5C93">
        <w:rPr>
          <w:rFonts w:asciiTheme="minorHAnsi" w:hAnsiTheme="minorHAnsi" w:cstheme="minorHAnsi"/>
          <w:sz w:val="20"/>
          <w:szCs w:val="20"/>
        </w:rPr>
        <w:t>ZS nr 4. zajęcia przygotowujące do egzaminu maturalnego z j. niemieckiego. (punktowany przedmiot: j. niemiecki)</w:t>
      </w:r>
    </w:p>
    <w:p w:rsidR="00995B3D" w:rsidRPr="005A5C93" w:rsidRDefault="00995B3D" w:rsidP="00995B3D">
      <w:pPr>
        <w:pStyle w:val="Akapitzlist"/>
        <w:shd w:val="clear" w:color="auto" w:fill="FFFFFF"/>
        <w:spacing w:line="221" w:lineRule="atLeast"/>
        <w:rPr>
          <w:rFonts w:asciiTheme="minorHAnsi" w:hAnsiTheme="minorHAnsi" w:cstheme="minorHAnsi"/>
          <w:sz w:val="20"/>
          <w:szCs w:val="20"/>
        </w:rPr>
      </w:pPr>
    </w:p>
    <w:p w:rsidR="00300C4D" w:rsidRPr="005A5C93" w:rsidRDefault="00300C4D" w:rsidP="00300C4D">
      <w:pPr>
        <w:rPr>
          <w:rFonts w:asciiTheme="minorHAnsi" w:hAnsiTheme="minorHAnsi" w:cstheme="minorHAnsi"/>
          <w:sz w:val="20"/>
          <w:szCs w:val="20"/>
        </w:rPr>
      </w:pPr>
    </w:p>
    <w:p w:rsidR="00300C4D" w:rsidRPr="005A5C93" w:rsidRDefault="00300C4D" w:rsidP="00300C4D">
      <w:pPr>
        <w:rPr>
          <w:rFonts w:asciiTheme="minorHAnsi" w:hAnsiTheme="minorHAnsi" w:cstheme="minorHAnsi"/>
          <w:sz w:val="20"/>
          <w:szCs w:val="20"/>
        </w:rPr>
      </w:pPr>
    </w:p>
    <w:p w:rsidR="00300C4D" w:rsidRPr="005A5C93" w:rsidRDefault="00300C4D" w:rsidP="00A220B7">
      <w:pPr>
        <w:rPr>
          <w:rFonts w:asciiTheme="minorHAnsi" w:hAnsiTheme="minorHAnsi" w:cstheme="minorHAnsi"/>
          <w:sz w:val="20"/>
          <w:szCs w:val="20"/>
        </w:rPr>
      </w:pPr>
    </w:p>
    <w:sectPr w:rsidR="00300C4D" w:rsidRPr="005A5C93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33" w:rsidRDefault="00257533" w:rsidP="00782908">
      <w:r>
        <w:separator/>
      </w:r>
    </w:p>
  </w:endnote>
  <w:endnote w:type="continuationSeparator" w:id="0">
    <w:p w:rsidR="00257533" w:rsidRDefault="00257533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5" w:rsidRDefault="00A07769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074965" w:rsidRPr="00C8533A" w:rsidRDefault="00074965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tel. (32) </w:t>
                          </w: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643 04 14</w:t>
                          </w:r>
                          <w:r w:rsidRPr="00C8533A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 </w:t>
                          </w:r>
                        </w:p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e-mail:</w:t>
                          </w: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spolkusz@sp.olkusz.pl</w:t>
                          </w:r>
                        </w:p>
                        <w:p w:rsidR="00074965" w:rsidRDefault="00074965" w:rsidP="007829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    <v:path arrowok="t"/>
              <v:textbox>
                <w:txbxContent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074965" w:rsidRPr="00C8533A" w:rsidRDefault="00074965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  <w:p w:rsidR="00074965" w:rsidRDefault="00074965" w:rsidP="0078290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tel. (32) 6430692 </w:t>
                          </w:r>
                        </w:p>
                        <w:p w:rsidR="00074965" w:rsidRPr="00782908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6430692 </w:t>
                    </w:r>
                  </w:p>
                  <w:p w:rsidR="00074965" w:rsidRPr="00782908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074965">
      <w:rPr>
        <w:noProof/>
      </w:rPr>
      <w:drawing>
        <wp:inline distT="0" distB="0" distL="0" distR="0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65" w:rsidRPr="00C8533A" w:rsidRDefault="0007496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074965" w:rsidRPr="00C8533A" w:rsidRDefault="0007496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074965" w:rsidRPr="00C8533A" w:rsidRDefault="00074965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tel. (32) </w:t>
                          </w: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643 04 14</w:t>
                          </w:r>
                          <w:r w:rsidRPr="00C8533A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 </w:t>
                          </w:r>
                        </w:p>
                        <w:p w:rsidR="00074965" w:rsidRPr="00C8533A" w:rsidRDefault="0007496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e-mail:</w:t>
                          </w: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074965" w:rsidRPr="00C8533A" w:rsidRDefault="00074965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33" w:rsidRDefault="00257533" w:rsidP="00782908">
      <w:r>
        <w:separator/>
      </w:r>
    </w:p>
  </w:footnote>
  <w:footnote w:type="continuationSeparator" w:id="0">
    <w:p w:rsidR="00257533" w:rsidRDefault="00257533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5" w:rsidRDefault="00074965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965" w:rsidRPr="00782908" w:rsidRDefault="00074965" w:rsidP="00782908">
    <w:pPr>
      <w:pStyle w:val="Nagwek"/>
      <w:jc w:val="center"/>
      <w:rPr>
        <w:rFonts w:ascii="Calibri" w:hAnsi="Calibri" w:cs="Calibri"/>
        <w:sz w:val="16"/>
        <w:szCs w:val="16"/>
      </w:rPr>
    </w:pPr>
    <w:r w:rsidRPr="00603886"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sz w:val="16"/>
        <w:szCs w:val="16"/>
      </w:rPr>
      <w:t>Inwestujemy w zawodowców – rozwój kształcenia zawodowego w Powiecie Olkuskim”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45E2CB9"/>
    <w:multiLevelType w:val="hybridMultilevel"/>
    <w:tmpl w:val="FEE2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06891"/>
    <w:multiLevelType w:val="hybridMultilevel"/>
    <w:tmpl w:val="8718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D3967"/>
    <w:multiLevelType w:val="hybridMultilevel"/>
    <w:tmpl w:val="AE709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CAE13BC"/>
    <w:multiLevelType w:val="hybridMultilevel"/>
    <w:tmpl w:val="AD1465E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63343"/>
    <w:multiLevelType w:val="hybridMultilevel"/>
    <w:tmpl w:val="B1B2A2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10B29"/>
    <w:multiLevelType w:val="hybridMultilevel"/>
    <w:tmpl w:val="BC1624A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93670"/>
    <w:multiLevelType w:val="hybridMultilevel"/>
    <w:tmpl w:val="55EA5AB2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4127"/>
    <w:multiLevelType w:val="hybridMultilevel"/>
    <w:tmpl w:val="718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C0079"/>
    <w:multiLevelType w:val="hybridMultilevel"/>
    <w:tmpl w:val="A8567160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2AB762DE"/>
    <w:multiLevelType w:val="hybridMultilevel"/>
    <w:tmpl w:val="571E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F2DC2"/>
    <w:multiLevelType w:val="hybridMultilevel"/>
    <w:tmpl w:val="45D8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43D61"/>
    <w:multiLevelType w:val="hybridMultilevel"/>
    <w:tmpl w:val="C2EEA6C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D3344"/>
    <w:multiLevelType w:val="hybridMultilevel"/>
    <w:tmpl w:val="D2489DB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65F83"/>
    <w:multiLevelType w:val="hybridMultilevel"/>
    <w:tmpl w:val="E8A23E1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52B15"/>
    <w:multiLevelType w:val="hybridMultilevel"/>
    <w:tmpl w:val="1498658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F394B"/>
    <w:multiLevelType w:val="hybridMultilevel"/>
    <w:tmpl w:val="EE62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01493"/>
    <w:multiLevelType w:val="hybridMultilevel"/>
    <w:tmpl w:val="04FA52F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53BF0"/>
    <w:multiLevelType w:val="hybridMultilevel"/>
    <w:tmpl w:val="71F06CD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E7812"/>
    <w:multiLevelType w:val="hybridMultilevel"/>
    <w:tmpl w:val="41CCB5DC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3777E0"/>
    <w:multiLevelType w:val="hybridMultilevel"/>
    <w:tmpl w:val="5D5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20EC8"/>
    <w:multiLevelType w:val="hybridMultilevel"/>
    <w:tmpl w:val="9BA2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4C16E1A"/>
    <w:multiLevelType w:val="hybridMultilevel"/>
    <w:tmpl w:val="5FDCD19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41A24"/>
    <w:multiLevelType w:val="hybridMultilevel"/>
    <w:tmpl w:val="273EBB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9257A"/>
    <w:multiLevelType w:val="hybridMultilevel"/>
    <w:tmpl w:val="EEA0F8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14F1A"/>
    <w:multiLevelType w:val="hybridMultilevel"/>
    <w:tmpl w:val="B35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31755"/>
    <w:multiLevelType w:val="hybridMultilevel"/>
    <w:tmpl w:val="929629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A36BB"/>
    <w:multiLevelType w:val="hybridMultilevel"/>
    <w:tmpl w:val="E43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445A6"/>
    <w:multiLevelType w:val="hybridMultilevel"/>
    <w:tmpl w:val="44CA7A3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1A6B"/>
    <w:multiLevelType w:val="hybridMultilevel"/>
    <w:tmpl w:val="72EA04D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14"/>
  </w:num>
  <w:num w:numId="4">
    <w:abstractNumId w:val="13"/>
  </w:num>
  <w:num w:numId="5">
    <w:abstractNumId w:val="25"/>
  </w:num>
  <w:num w:numId="6">
    <w:abstractNumId w:val="34"/>
  </w:num>
  <w:num w:numId="7">
    <w:abstractNumId w:val="18"/>
  </w:num>
  <w:num w:numId="8">
    <w:abstractNumId w:val="29"/>
  </w:num>
  <w:num w:numId="9">
    <w:abstractNumId w:val="28"/>
  </w:num>
  <w:num w:numId="10">
    <w:abstractNumId w:val="24"/>
  </w:num>
  <w:num w:numId="11">
    <w:abstractNumId w:val="36"/>
  </w:num>
  <w:num w:numId="12">
    <w:abstractNumId w:val="8"/>
  </w:num>
  <w:num w:numId="13">
    <w:abstractNumId w:val="32"/>
  </w:num>
  <w:num w:numId="14">
    <w:abstractNumId w:val="12"/>
  </w:num>
  <w:num w:numId="15">
    <w:abstractNumId w:val="22"/>
  </w:num>
  <w:num w:numId="16">
    <w:abstractNumId w:val="33"/>
  </w:num>
  <w:num w:numId="17">
    <w:abstractNumId w:val="16"/>
  </w:num>
  <w:num w:numId="18">
    <w:abstractNumId w:val="27"/>
  </w:num>
  <w:num w:numId="19">
    <w:abstractNumId w:val="39"/>
  </w:num>
  <w:num w:numId="20">
    <w:abstractNumId w:val="15"/>
  </w:num>
  <w:num w:numId="21">
    <w:abstractNumId w:val="11"/>
  </w:num>
  <w:num w:numId="22">
    <w:abstractNumId w:val="31"/>
  </w:num>
  <w:num w:numId="23">
    <w:abstractNumId w:val="26"/>
  </w:num>
  <w:num w:numId="24">
    <w:abstractNumId w:val="30"/>
  </w:num>
  <w:num w:numId="25">
    <w:abstractNumId w:val="17"/>
  </w:num>
  <w:num w:numId="26">
    <w:abstractNumId w:val="35"/>
  </w:num>
  <w:num w:numId="27">
    <w:abstractNumId w:val="37"/>
  </w:num>
  <w:num w:numId="28">
    <w:abstractNumId w:val="9"/>
  </w:num>
  <w:num w:numId="29">
    <w:abstractNumId w:val="21"/>
  </w:num>
  <w:num w:numId="30">
    <w:abstractNumId w:val="10"/>
  </w:num>
  <w:num w:numId="31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416B"/>
    <w:rsid w:val="000107D4"/>
    <w:rsid w:val="000167BD"/>
    <w:rsid w:val="000261A0"/>
    <w:rsid w:val="000360C0"/>
    <w:rsid w:val="000378BE"/>
    <w:rsid w:val="00062C35"/>
    <w:rsid w:val="0006532A"/>
    <w:rsid w:val="00074965"/>
    <w:rsid w:val="00096664"/>
    <w:rsid w:val="000B015E"/>
    <w:rsid w:val="000B3153"/>
    <w:rsid w:val="000B7C7B"/>
    <w:rsid w:val="000C753A"/>
    <w:rsid w:val="000D104E"/>
    <w:rsid w:val="000D116F"/>
    <w:rsid w:val="000D2D91"/>
    <w:rsid w:val="001027F3"/>
    <w:rsid w:val="00102921"/>
    <w:rsid w:val="001235E8"/>
    <w:rsid w:val="00127ED6"/>
    <w:rsid w:val="001475C7"/>
    <w:rsid w:val="00177396"/>
    <w:rsid w:val="001A5D80"/>
    <w:rsid w:val="001A730D"/>
    <w:rsid w:val="001B7712"/>
    <w:rsid w:val="001D02F6"/>
    <w:rsid w:val="001D6207"/>
    <w:rsid w:val="001F4405"/>
    <w:rsid w:val="00215200"/>
    <w:rsid w:val="00217762"/>
    <w:rsid w:val="002213AA"/>
    <w:rsid w:val="002365F2"/>
    <w:rsid w:val="00245BEC"/>
    <w:rsid w:val="00246434"/>
    <w:rsid w:val="00257533"/>
    <w:rsid w:val="00263E17"/>
    <w:rsid w:val="00275EF1"/>
    <w:rsid w:val="00280A79"/>
    <w:rsid w:val="002A5562"/>
    <w:rsid w:val="002A73D6"/>
    <w:rsid w:val="002B30C4"/>
    <w:rsid w:val="002B3DAD"/>
    <w:rsid w:val="002B6FEA"/>
    <w:rsid w:val="002D3008"/>
    <w:rsid w:val="002D41B8"/>
    <w:rsid w:val="002E79DB"/>
    <w:rsid w:val="002F13D7"/>
    <w:rsid w:val="00300C4D"/>
    <w:rsid w:val="003178B9"/>
    <w:rsid w:val="003206B2"/>
    <w:rsid w:val="003261AF"/>
    <w:rsid w:val="003316E8"/>
    <w:rsid w:val="00342AE0"/>
    <w:rsid w:val="0034332F"/>
    <w:rsid w:val="00344044"/>
    <w:rsid w:val="003513B9"/>
    <w:rsid w:val="00353AB6"/>
    <w:rsid w:val="00356B06"/>
    <w:rsid w:val="00366D36"/>
    <w:rsid w:val="0036709B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100B"/>
    <w:rsid w:val="003F604B"/>
    <w:rsid w:val="00402CF3"/>
    <w:rsid w:val="00411289"/>
    <w:rsid w:val="00411762"/>
    <w:rsid w:val="00412EFB"/>
    <w:rsid w:val="00422607"/>
    <w:rsid w:val="00427B05"/>
    <w:rsid w:val="004518F0"/>
    <w:rsid w:val="00457C7A"/>
    <w:rsid w:val="00463333"/>
    <w:rsid w:val="004723D4"/>
    <w:rsid w:val="00476293"/>
    <w:rsid w:val="00477ECB"/>
    <w:rsid w:val="0048146D"/>
    <w:rsid w:val="00483C16"/>
    <w:rsid w:val="00495DDF"/>
    <w:rsid w:val="004A553B"/>
    <w:rsid w:val="004A5987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55DED"/>
    <w:rsid w:val="00556A5D"/>
    <w:rsid w:val="00567BF5"/>
    <w:rsid w:val="0057125C"/>
    <w:rsid w:val="0057182F"/>
    <w:rsid w:val="005718FF"/>
    <w:rsid w:val="005774C0"/>
    <w:rsid w:val="0057769C"/>
    <w:rsid w:val="005859E8"/>
    <w:rsid w:val="005A5C93"/>
    <w:rsid w:val="005B1EF5"/>
    <w:rsid w:val="005C4C7A"/>
    <w:rsid w:val="005C700E"/>
    <w:rsid w:val="005E0B03"/>
    <w:rsid w:val="00601291"/>
    <w:rsid w:val="00606F4C"/>
    <w:rsid w:val="00623560"/>
    <w:rsid w:val="00640712"/>
    <w:rsid w:val="00642DF6"/>
    <w:rsid w:val="0064426D"/>
    <w:rsid w:val="00645897"/>
    <w:rsid w:val="006515C5"/>
    <w:rsid w:val="006632A0"/>
    <w:rsid w:val="00673BE8"/>
    <w:rsid w:val="00682E3C"/>
    <w:rsid w:val="006A7BAF"/>
    <w:rsid w:val="006B5635"/>
    <w:rsid w:val="006B7974"/>
    <w:rsid w:val="006E0140"/>
    <w:rsid w:val="006E0241"/>
    <w:rsid w:val="006E08E8"/>
    <w:rsid w:val="006E5842"/>
    <w:rsid w:val="007006FA"/>
    <w:rsid w:val="0070187D"/>
    <w:rsid w:val="00710B1B"/>
    <w:rsid w:val="00713114"/>
    <w:rsid w:val="00713726"/>
    <w:rsid w:val="00722153"/>
    <w:rsid w:val="00753B31"/>
    <w:rsid w:val="0075581A"/>
    <w:rsid w:val="007648E7"/>
    <w:rsid w:val="00771180"/>
    <w:rsid w:val="0078229F"/>
    <w:rsid w:val="00782908"/>
    <w:rsid w:val="007835F4"/>
    <w:rsid w:val="00784EFB"/>
    <w:rsid w:val="00785C00"/>
    <w:rsid w:val="007A04AB"/>
    <w:rsid w:val="007A7E02"/>
    <w:rsid w:val="007B4C4E"/>
    <w:rsid w:val="007B7033"/>
    <w:rsid w:val="007C4049"/>
    <w:rsid w:val="007C4486"/>
    <w:rsid w:val="007D304E"/>
    <w:rsid w:val="007F4DE6"/>
    <w:rsid w:val="007F5E68"/>
    <w:rsid w:val="007F710E"/>
    <w:rsid w:val="008015C2"/>
    <w:rsid w:val="00804DB4"/>
    <w:rsid w:val="008121F9"/>
    <w:rsid w:val="00825956"/>
    <w:rsid w:val="00832C60"/>
    <w:rsid w:val="00837A79"/>
    <w:rsid w:val="00844360"/>
    <w:rsid w:val="008722CF"/>
    <w:rsid w:val="00884B6A"/>
    <w:rsid w:val="00895966"/>
    <w:rsid w:val="008A2864"/>
    <w:rsid w:val="008B58DC"/>
    <w:rsid w:val="008C4687"/>
    <w:rsid w:val="008D507E"/>
    <w:rsid w:val="008E277C"/>
    <w:rsid w:val="008E2B70"/>
    <w:rsid w:val="008F200A"/>
    <w:rsid w:val="00900C83"/>
    <w:rsid w:val="00901A38"/>
    <w:rsid w:val="00907D65"/>
    <w:rsid w:val="00912004"/>
    <w:rsid w:val="00914B90"/>
    <w:rsid w:val="00915F04"/>
    <w:rsid w:val="0093484C"/>
    <w:rsid w:val="00935F9A"/>
    <w:rsid w:val="00945839"/>
    <w:rsid w:val="00955F7A"/>
    <w:rsid w:val="00960956"/>
    <w:rsid w:val="00967B1C"/>
    <w:rsid w:val="009800BC"/>
    <w:rsid w:val="00995B3D"/>
    <w:rsid w:val="009A27FF"/>
    <w:rsid w:val="009A2C25"/>
    <w:rsid w:val="009A539A"/>
    <w:rsid w:val="009A6855"/>
    <w:rsid w:val="009A6FEE"/>
    <w:rsid w:val="009B3093"/>
    <w:rsid w:val="009B4E11"/>
    <w:rsid w:val="009C434A"/>
    <w:rsid w:val="009D61E5"/>
    <w:rsid w:val="009E1943"/>
    <w:rsid w:val="009E5038"/>
    <w:rsid w:val="009F0316"/>
    <w:rsid w:val="009F5B3E"/>
    <w:rsid w:val="009F635C"/>
    <w:rsid w:val="00A065BD"/>
    <w:rsid w:val="00A07769"/>
    <w:rsid w:val="00A137A8"/>
    <w:rsid w:val="00A220B7"/>
    <w:rsid w:val="00A2303A"/>
    <w:rsid w:val="00A27E41"/>
    <w:rsid w:val="00A30733"/>
    <w:rsid w:val="00A454E0"/>
    <w:rsid w:val="00A60056"/>
    <w:rsid w:val="00A62663"/>
    <w:rsid w:val="00A73675"/>
    <w:rsid w:val="00A776B2"/>
    <w:rsid w:val="00A8120F"/>
    <w:rsid w:val="00A84A3B"/>
    <w:rsid w:val="00AB2E7E"/>
    <w:rsid w:val="00AD040E"/>
    <w:rsid w:val="00AE63A8"/>
    <w:rsid w:val="00AE7986"/>
    <w:rsid w:val="00B04428"/>
    <w:rsid w:val="00B105BA"/>
    <w:rsid w:val="00B13A03"/>
    <w:rsid w:val="00B16341"/>
    <w:rsid w:val="00B16A33"/>
    <w:rsid w:val="00B337C8"/>
    <w:rsid w:val="00B4283E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B5EF3"/>
    <w:rsid w:val="00CC3B1C"/>
    <w:rsid w:val="00CD24E5"/>
    <w:rsid w:val="00CD455C"/>
    <w:rsid w:val="00CE0AAE"/>
    <w:rsid w:val="00D26F41"/>
    <w:rsid w:val="00D30A52"/>
    <w:rsid w:val="00D3603C"/>
    <w:rsid w:val="00D363A0"/>
    <w:rsid w:val="00D45752"/>
    <w:rsid w:val="00D47A29"/>
    <w:rsid w:val="00D57029"/>
    <w:rsid w:val="00D63D39"/>
    <w:rsid w:val="00D64433"/>
    <w:rsid w:val="00D7297D"/>
    <w:rsid w:val="00D73DA2"/>
    <w:rsid w:val="00D73DD7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21140"/>
    <w:rsid w:val="00E315AA"/>
    <w:rsid w:val="00E463C2"/>
    <w:rsid w:val="00E47F87"/>
    <w:rsid w:val="00E55D92"/>
    <w:rsid w:val="00E753A3"/>
    <w:rsid w:val="00E83E0C"/>
    <w:rsid w:val="00E90AB3"/>
    <w:rsid w:val="00E91CDA"/>
    <w:rsid w:val="00E96423"/>
    <w:rsid w:val="00EC4D15"/>
    <w:rsid w:val="00ED184B"/>
    <w:rsid w:val="00F00A82"/>
    <w:rsid w:val="00F0244F"/>
    <w:rsid w:val="00F152A2"/>
    <w:rsid w:val="00F22553"/>
    <w:rsid w:val="00F25668"/>
    <w:rsid w:val="00F26B90"/>
    <w:rsid w:val="00F43622"/>
    <w:rsid w:val="00F5219A"/>
    <w:rsid w:val="00F90338"/>
    <w:rsid w:val="00FB100B"/>
    <w:rsid w:val="00FB45B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CB91-C34A-4BF6-92BF-3F486CD0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2</cp:revision>
  <cp:lastPrinted>2018-04-26T07:30:00Z</cp:lastPrinted>
  <dcterms:created xsi:type="dcterms:W3CDTF">2020-08-28T10:16:00Z</dcterms:created>
  <dcterms:modified xsi:type="dcterms:W3CDTF">2020-08-28T10:16:00Z</dcterms:modified>
</cp:coreProperties>
</file>