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00" w:rsidRPr="000714CD" w:rsidRDefault="00215200" w:rsidP="00215200">
      <w:pPr>
        <w:keepNext/>
        <w:overflowPunct w:val="0"/>
        <w:autoSpaceDE w:val="0"/>
        <w:spacing w:before="240" w:after="60"/>
        <w:textAlignment w:val="baseline"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215200" w:rsidRPr="000714CD" w:rsidRDefault="00215200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Starostwo Powiatowe w Olkuszu</w:t>
      </w:r>
    </w:p>
    <w:p w:rsidR="00215200" w:rsidRPr="000714CD" w:rsidRDefault="00215200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ul. Mickiewicza 2, </w:t>
      </w:r>
    </w:p>
    <w:p w:rsidR="00215200" w:rsidRPr="000714CD" w:rsidRDefault="00215200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32-300 Olkusz</w:t>
      </w:r>
    </w:p>
    <w:p w:rsidR="00215200" w:rsidRPr="000714CD" w:rsidRDefault="00215200" w:rsidP="00215200">
      <w:pPr>
        <w:keepNext/>
        <w:overflowPunct w:val="0"/>
        <w:autoSpaceDE w:val="0"/>
        <w:spacing w:before="240" w:after="60"/>
        <w:textAlignment w:val="baseline"/>
        <w:outlineLvl w:val="2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0714CD">
        <w:rPr>
          <w:rFonts w:asciiTheme="minorHAnsi" w:hAnsiTheme="minorHAnsi" w:cstheme="minorHAnsi"/>
          <w:b/>
          <w:sz w:val="22"/>
          <w:szCs w:val="22"/>
        </w:rPr>
        <w:tab/>
      </w:r>
      <w:r w:rsidRPr="000714CD">
        <w:rPr>
          <w:rFonts w:asciiTheme="minorHAnsi" w:hAnsiTheme="minorHAnsi" w:cstheme="minorHAnsi"/>
          <w:b/>
          <w:sz w:val="22"/>
          <w:szCs w:val="22"/>
        </w:rPr>
        <w:tab/>
        <w:t xml:space="preserve">Olkusz, dnia </w:t>
      </w:r>
      <w:r w:rsidR="00EC53A5" w:rsidRPr="000714CD">
        <w:rPr>
          <w:rFonts w:asciiTheme="minorHAnsi" w:hAnsiTheme="minorHAnsi" w:cstheme="minorHAnsi"/>
          <w:b/>
          <w:sz w:val="22"/>
          <w:szCs w:val="22"/>
        </w:rPr>
        <w:t xml:space="preserve">13.10.2020 </w:t>
      </w:r>
      <w:r w:rsidRPr="000714CD">
        <w:rPr>
          <w:rFonts w:asciiTheme="minorHAnsi" w:hAnsiTheme="minorHAnsi" w:cstheme="minorHAnsi"/>
          <w:b/>
          <w:sz w:val="22"/>
          <w:szCs w:val="22"/>
        </w:rPr>
        <w:t>r.</w:t>
      </w:r>
    </w:p>
    <w:p w:rsidR="00215200" w:rsidRPr="000714CD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15200" w:rsidRPr="000714CD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ZAPYTANIE OFERTOWE</w:t>
      </w:r>
    </w:p>
    <w:p w:rsidR="00215200" w:rsidRPr="000714CD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 xml:space="preserve">Na usługę o wartości poniżej 30 000 euro </w:t>
      </w:r>
    </w:p>
    <w:p w:rsidR="00215200" w:rsidRPr="000714CD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dla zadania pn.:</w:t>
      </w:r>
    </w:p>
    <w:p w:rsidR="00215200" w:rsidRPr="000714CD" w:rsidRDefault="000D133C" w:rsidP="00F94F0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  <w:lang w:eastAsia="ar-SA"/>
        </w:rPr>
        <w:t>Dostawa pomocy dydaktycznych dla uczniów uczestniczących w zajęciach</w:t>
      </w:r>
      <w:r w:rsidR="00F94F09" w:rsidRPr="000714C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 ramach projektu</w:t>
      </w:r>
      <w:r w:rsidR="00F94F09" w:rsidRPr="000714C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15200" w:rsidRPr="000714CD">
        <w:rPr>
          <w:rFonts w:asciiTheme="minorHAnsi" w:hAnsiTheme="minorHAnsi" w:cstheme="minorHAnsi"/>
          <w:b/>
          <w:i/>
          <w:sz w:val="22"/>
          <w:szCs w:val="22"/>
        </w:rPr>
        <w:t>„Inwestujemy w zawodowców – rozwój kształcenia zawodowego w Powiecie Olkuskim</w:t>
      </w:r>
      <w:r w:rsidR="00EC53A5" w:rsidRPr="000714CD">
        <w:rPr>
          <w:rFonts w:asciiTheme="minorHAnsi" w:hAnsiTheme="minorHAnsi" w:cstheme="minorHAnsi"/>
          <w:b/>
          <w:i/>
          <w:sz w:val="22"/>
          <w:szCs w:val="22"/>
        </w:rPr>
        <w:t xml:space="preserve"> II</w:t>
      </w:r>
      <w:r w:rsidR="00215200" w:rsidRPr="000714C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0714CD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:rsidR="00215200" w:rsidRPr="000714CD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15200" w:rsidRPr="000714CD" w:rsidRDefault="00215200" w:rsidP="0021520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14CD">
        <w:rPr>
          <w:rFonts w:asciiTheme="minorHAnsi" w:hAnsiTheme="minorHAnsi" w:cstheme="minorHAnsi"/>
          <w:sz w:val="22"/>
          <w:szCs w:val="22"/>
          <w:lang w:eastAsia="ar-SA"/>
        </w:rPr>
        <w:t>Zamówienie jest współfinansowane ze środków Unii Europejskiej w ramach Programu Operacyjnego Województwa Małopolskiego na lata 2014-2020, Os priorytetowa 10. Wiedza i kompetencje, Działanie 10.2 Rozwój kształcenia zawodowego.</w:t>
      </w:r>
    </w:p>
    <w:p w:rsidR="00215200" w:rsidRPr="000714CD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222A25" w:rsidRPr="000714CD" w:rsidRDefault="00215200" w:rsidP="00222A25">
      <w:pPr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  <w:highlight w:val="yellow"/>
        </w:rPr>
        <w:t>CPV:</w:t>
      </w:r>
      <w:r w:rsidRPr="000714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5D3" w:rsidRPr="000714CD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222A25" w:rsidRPr="000714CD">
        <w:rPr>
          <w:rFonts w:asciiTheme="minorHAnsi" w:hAnsiTheme="minorHAnsi" w:cstheme="minorHAnsi"/>
          <w:b/>
          <w:sz w:val="22"/>
          <w:szCs w:val="22"/>
        </w:rPr>
        <w:t>30190000-7  - Różny sprzęt i artykuły biurowe</w:t>
      </w:r>
    </w:p>
    <w:p w:rsidR="00DF35D3" w:rsidRPr="000714CD" w:rsidRDefault="00DF35D3" w:rsidP="00162BF7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ab/>
        <w:t>30125110-5 – toner do drukarek laserowych</w:t>
      </w:r>
    </w:p>
    <w:p w:rsidR="00162BF7" w:rsidRPr="000714CD" w:rsidRDefault="00162BF7" w:rsidP="00162BF7">
      <w:pPr>
        <w:overflowPunct w:val="0"/>
        <w:autoSpaceDE w:val="0"/>
        <w:ind w:firstLine="708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30237000-9 części, akcesoria i wyroby do komputerów</w:t>
      </w:r>
    </w:p>
    <w:p w:rsidR="00222A25" w:rsidRPr="000714CD" w:rsidRDefault="00222A25" w:rsidP="00222A25">
      <w:pPr>
        <w:pStyle w:val="Nagwek1"/>
        <w:ind w:firstLine="708"/>
        <w:rPr>
          <w:rFonts w:asciiTheme="minorHAnsi" w:eastAsia="Times New Roman" w:hAnsiTheme="minorHAnsi" w:cstheme="minorHAnsi"/>
          <w:bCs w:val="0"/>
          <w:sz w:val="22"/>
          <w:szCs w:val="22"/>
        </w:rPr>
      </w:pPr>
      <w:r w:rsidRPr="000714CD">
        <w:rPr>
          <w:rFonts w:asciiTheme="minorHAnsi" w:eastAsia="Times New Roman" w:hAnsiTheme="minorHAnsi" w:cstheme="minorHAnsi"/>
          <w:bCs w:val="0"/>
          <w:sz w:val="22"/>
          <w:szCs w:val="22"/>
        </w:rPr>
        <w:t>22111000-1 - Podręczniki szkolne</w:t>
      </w:r>
    </w:p>
    <w:p w:rsidR="00222A25" w:rsidRPr="00DA46AE" w:rsidRDefault="00A71AAB" w:rsidP="00DA46AE">
      <w:pPr>
        <w:overflowPunct w:val="0"/>
        <w:autoSpaceDE w:val="0"/>
        <w:ind w:left="709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A46AE">
        <w:rPr>
          <w:rFonts w:asciiTheme="minorHAnsi" w:hAnsiTheme="minorHAnsi" w:cstheme="minorHAnsi"/>
          <w:b/>
          <w:sz w:val="22"/>
          <w:szCs w:val="22"/>
        </w:rPr>
        <w:t>39162100-6 Pomoce dydaktyczne</w:t>
      </w:r>
    </w:p>
    <w:p w:rsidR="000F2ABB" w:rsidRPr="00DA46AE" w:rsidRDefault="000F2ABB" w:rsidP="00DA46AE">
      <w:pPr>
        <w:overflowPunct w:val="0"/>
        <w:autoSpaceDE w:val="0"/>
        <w:ind w:left="709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A46AE">
        <w:rPr>
          <w:rFonts w:asciiTheme="minorHAnsi" w:hAnsiTheme="minorHAnsi" w:cstheme="minorHAnsi"/>
          <w:b/>
          <w:sz w:val="22"/>
          <w:szCs w:val="22"/>
        </w:rPr>
        <w:t>32344210-1 – sprzęt radiowy</w:t>
      </w:r>
    </w:p>
    <w:p w:rsidR="00AB79AE" w:rsidRPr="00DA46AE" w:rsidRDefault="00544112" w:rsidP="00DA46AE">
      <w:pPr>
        <w:overflowPunct w:val="0"/>
        <w:autoSpaceDE w:val="0"/>
        <w:ind w:left="709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AB79AE" w:rsidRPr="00DA46AE">
          <w:rPr>
            <w:rFonts w:asciiTheme="minorHAnsi" w:hAnsiTheme="minorHAnsi" w:cstheme="minorHAnsi"/>
            <w:b/>
            <w:sz w:val="22"/>
            <w:szCs w:val="22"/>
          </w:rPr>
          <w:t>44512000-2</w:t>
        </w:r>
      </w:hyperlink>
      <w:r w:rsidR="00AB79AE" w:rsidRPr="00DA46AE">
        <w:rPr>
          <w:rFonts w:asciiTheme="minorHAnsi" w:hAnsiTheme="minorHAnsi" w:cstheme="minorHAnsi"/>
          <w:b/>
          <w:sz w:val="22"/>
          <w:szCs w:val="22"/>
        </w:rPr>
        <w:t xml:space="preserve"> – narzędzia różne ręczne</w:t>
      </w:r>
    </w:p>
    <w:p w:rsidR="00AB79AE" w:rsidRPr="00DA46AE" w:rsidRDefault="00544112" w:rsidP="00DA46AE">
      <w:pPr>
        <w:overflowPunct w:val="0"/>
        <w:autoSpaceDE w:val="0"/>
        <w:ind w:left="709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hyperlink r:id="rId10" w:history="1">
        <w:r w:rsidR="00DA46AE" w:rsidRPr="00DA46AE">
          <w:rPr>
            <w:rFonts w:asciiTheme="minorHAnsi" w:hAnsiTheme="minorHAnsi" w:cstheme="minorHAnsi"/>
            <w:b/>
            <w:sz w:val="22"/>
            <w:szCs w:val="22"/>
          </w:rPr>
          <w:t>38820000-9</w:t>
        </w:r>
      </w:hyperlink>
      <w:r w:rsidR="00DA46AE" w:rsidRPr="00DA46AE">
        <w:rPr>
          <w:rFonts w:asciiTheme="minorHAnsi" w:hAnsiTheme="minorHAnsi" w:cstheme="minorHAnsi"/>
          <w:b/>
          <w:sz w:val="22"/>
          <w:szCs w:val="22"/>
        </w:rPr>
        <w:t xml:space="preserve"> – urządzenia zdalnie sterowane</w:t>
      </w:r>
    </w:p>
    <w:p w:rsidR="000F2ABB" w:rsidRPr="000F2ABB" w:rsidRDefault="000F2ABB" w:rsidP="000F2ABB"/>
    <w:p w:rsidR="00222A25" w:rsidRPr="000714CD" w:rsidRDefault="00222A25" w:rsidP="00222A2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22A25" w:rsidRPr="000714CD" w:rsidRDefault="00222A25" w:rsidP="00162BF7">
      <w:pPr>
        <w:overflowPunct w:val="0"/>
        <w:autoSpaceDE w:val="0"/>
        <w:ind w:firstLine="708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62BF7" w:rsidRPr="000714CD" w:rsidRDefault="00162BF7" w:rsidP="00162BF7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15200" w:rsidRPr="000714CD" w:rsidRDefault="00215200" w:rsidP="00215200">
      <w:pPr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Ilekroć w niniejszym dokumencie mowa jest o Zapytaniu należy przez to rozumieć Zapytanie Ofertowe.</w:t>
      </w:r>
    </w:p>
    <w:p w:rsidR="00215200" w:rsidRPr="000714CD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15200" w:rsidRPr="000714CD" w:rsidRDefault="00215200" w:rsidP="00215200">
      <w:pPr>
        <w:overflowPunct w:val="0"/>
        <w:autoSpaceDE w:val="0"/>
        <w:ind w:left="5664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 xml:space="preserve">      ……………………………….</w:t>
      </w:r>
    </w:p>
    <w:p w:rsidR="00215200" w:rsidRPr="000714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ab/>
      </w:r>
      <w:r w:rsidRPr="000714CD">
        <w:rPr>
          <w:rFonts w:asciiTheme="minorHAnsi" w:hAnsiTheme="minorHAnsi" w:cstheme="minorHAnsi"/>
          <w:b/>
          <w:sz w:val="22"/>
          <w:szCs w:val="22"/>
        </w:rPr>
        <w:tab/>
      </w:r>
      <w:r w:rsidRPr="000714CD">
        <w:rPr>
          <w:rFonts w:asciiTheme="minorHAnsi" w:hAnsiTheme="minorHAnsi" w:cstheme="minorHAnsi"/>
          <w:b/>
          <w:sz w:val="22"/>
          <w:szCs w:val="22"/>
        </w:rPr>
        <w:tab/>
      </w:r>
      <w:r w:rsidRPr="000714CD">
        <w:rPr>
          <w:rFonts w:asciiTheme="minorHAnsi" w:hAnsiTheme="minorHAnsi" w:cstheme="minorHAnsi"/>
          <w:b/>
          <w:sz w:val="22"/>
          <w:szCs w:val="22"/>
        </w:rPr>
        <w:tab/>
      </w:r>
      <w:r w:rsidRPr="000714CD">
        <w:rPr>
          <w:rFonts w:asciiTheme="minorHAnsi" w:hAnsiTheme="minorHAnsi" w:cstheme="minorHAnsi"/>
          <w:b/>
          <w:sz w:val="22"/>
          <w:szCs w:val="22"/>
        </w:rPr>
        <w:tab/>
      </w:r>
      <w:r w:rsidRPr="000714CD">
        <w:rPr>
          <w:rFonts w:asciiTheme="minorHAnsi" w:hAnsiTheme="minorHAnsi" w:cstheme="minorHAnsi"/>
          <w:b/>
          <w:sz w:val="22"/>
          <w:szCs w:val="22"/>
        </w:rPr>
        <w:tab/>
      </w:r>
      <w:r w:rsidRPr="000714CD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</w:t>
      </w:r>
      <w:r w:rsidRPr="000714CD">
        <w:rPr>
          <w:rFonts w:asciiTheme="minorHAnsi" w:hAnsiTheme="minorHAnsi" w:cstheme="minorHAnsi"/>
          <w:sz w:val="22"/>
          <w:szCs w:val="22"/>
        </w:rPr>
        <w:t>(</w:t>
      </w:r>
      <w:r w:rsidRPr="000714CD">
        <w:rPr>
          <w:rFonts w:asciiTheme="minorHAnsi" w:hAnsiTheme="minorHAnsi" w:cstheme="minorHAnsi"/>
          <w:spacing w:val="-6"/>
          <w:sz w:val="22"/>
          <w:szCs w:val="22"/>
        </w:rPr>
        <w:t>podpis osoby uprawnionej</w:t>
      </w:r>
      <w:r w:rsidRPr="000714CD">
        <w:rPr>
          <w:rFonts w:asciiTheme="minorHAnsi" w:hAnsiTheme="minorHAnsi" w:cstheme="minorHAnsi"/>
          <w:sz w:val="22"/>
          <w:szCs w:val="22"/>
        </w:rPr>
        <w:t>)</w:t>
      </w:r>
    </w:p>
    <w:p w:rsidR="00215200" w:rsidRPr="000714CD" w:rsidRDefault="00215200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br w:type="column"/>
      </w:r>
    </w:p>
    <w:p w:rsidR="00215200" w:rsidRPr="000714CD" w:rsidRDefault="00215200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15200" w:rsidRPr="000714CD" w:rsidRDefault="00215200" w:rsidP="00AE3FE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pacing w:val="-11"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Nazwa i  adres Zamawiającego:</w:t>
      </w:r>
      <w:r w:rsidRPr="000714CD">
        <w:rPr>
          <w:rFonts w:asciiTheme="minorHAnsi" w:hAnsiTheme="minorHAnsi" w:cstheme="minorHAnsi"/>
          <w:sz w:val="22"/>
          <w:szCs w:val="22"/>
        </w:rPr>
        <w:t xml:space="preserve"> Starostwo Powiatowe w Olkuszu, ul. Mickiewicza 2, 32-300 Olkusz.</w:t>
      </w:r>
    </w:p>
    <w:p w:rsidR="00215200" w:rsidRPr="000714CD" w:rsidRDefault="00215200" w:rsidP="00AE3FE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  <w:r w:rsidRPr="000714CD">
        <w:rPr>
          <w:rFonts w:asciiTheme="minorHAnsi" w:hAnsiTheme="minorHAnsi" w:cstheme="minorHAnsi"/>
          <w:b/>
          <w:bCs/>
          <w:spacing w:val="-11"/>
          <w:sz w:val="22"/>
          <w:szCs w:val="22"/>
        </w:rPr>
        <w:t>Tryb udzielenia zamówienia:</w:t>
      </w:r>
    </w:p>
    <w:p w:rsidR="00215200" w:rsidRPr="000714CD" w:rsidRDefault="00215200" w:rsidP="00215200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Postępowanie o udzielenie zamówienia o wartości nie przekraczającej</w:t>
      </w:r>
      <w:r w:rsidR="00F34D05" w:rsidRPr="000714CD">
        <w:rPr>
          <w:rFonts w:asciiTheme="minorHAnsi" w:hAnsiTheme="minorHAnsi" w:cstheme="minorHAnsi"/>
          <w:sz w:val="22"/>
          <w:szCs w:val="22"/>
        </w:rPr>
        <w:t xml:space="preserve"> równowartości kwoty 30 000 euro</w:t>
      </w:r>
      <w:r w:rsidR="009C0247" w:rsidRPr="000714CD">
        <w:rPr>
          <w:rFonts w:asciiTheme="minorHAnsi" w:hAnsiTheme="minorHAnsi" w:cstheme="minorHAnsi"/>
          <w:sz w:val="22"/>
          <w:szCs w:val="22"/>
        </w:rPr>
        <w:t>.</w:t>
      </w:r>
      <w:r w:rsidR="00D8767B" w:rsidRPr="000714CD">
        <w:rPr>
          <w:rFonts w:asciiTheme="minorHAnsi" w:hAnsiTheme="minorHAnsi" w:cstheme="minorHAnsi"/>
          <w:sz w:val="22"/>
          <w:szCs w:val="22"/>
        </w:rPr>
        <w:t xml:space="preserve">. </w:t>
      </w:r>
      <w:r w:rsidRPr="000714CD">
        <w:rPr>
          <w:rFonts w:asciiTheme="minorHAnsi" w:hAnsiTheme="minorHAnsi" w:cstheme="minorHAnsi"/>
          <w:sz w:val="22"/>
          <w:szCs w:val="22"/>
        </w:rPr>
        <w:t>Do niniejszego zamówienia zgodnie z art. 4 ust. 8 nie stosuje się przepisów ustawy – Prawo zamówień publicznych. Zamówienie zostało sporządzone zgodnie z zapisami Podręcznika kwalifikowania wydatków objętych dofinansowaniem Regionalnego Programu Operacyjnego Województwa Małopolskiego Wytyczne Programowe Instytucji Zarządzającej RPO WM  2014-2020.</w:t>
      </w:r>
    </w:p>
    <w:p w:rsidR="00215200" w:rsidRPr="000714CD" w:rsidRDefault="00215200" w:rsidP="00215200">
      <w:pPr>
        <w:pStyle w:val="Akapitzlist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pacing w:val="-11"/>
          <w:sz w:val="22"/>
          <w:szCs w:val="22"/>
        </w:rPr>
      </w:pPr>
    </w:p>
    <w:p w:rsidR="00F3393F" w:rsidRPr="000714CD" w:rsidRDefault="00215200" w:rsidP="000D133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Opis przedmiotu zamówienia</w:t>
      </w:r>
      <w:r w:rsidRPr="000714CD">
        <w:rPr>
          <w:rFonts w:asciiTheme="minorHAnsi" w:hAnsiTheme="minorHAnsi" w:cstheme="minorHAnsi"/>
          <w:sz w:val="22"/>
          <w:szCs w:val="22"/>
        </w:rPr>
        <w:t xml:space="preserve">: </w:t>
      </w:r>
      <w:r w:rsidR="00F94F09" w:rsidRPr="000714CD">
        <w:rPr>
          <w:rFonts w:asciiTheme="minorHAnsi" w:hAnsiTheme="minorHAnsi" w:cstheme="minorHAnsi"/>
          <w:sz w:val="22"/>
          <w:szCs w:val="22"/>
          <w:lang w:eastAsia="ar-SA"/>
        </w:rPr>
        <w:t xml:space="preserve">Przedmiotem zamówienia </w:t>
      </w:r>
      <w:r w:rsidR="000D133C" w:rsidRPr="000714CD">
        <w:rPr>
          <w:rFonts w:asciiTheme="minorHAnsi" w:hAnsiTheme="minorHAnsi" w:cstheme="minorHAnsi"/>
          <w:sz w:val="22"/>
          <w:szCs w:val="22"/>
          <w:lang w:eastAsia="ar-SA"/>
        </w:rPr>
        <w:t>dostawa pomocy dydaktycznych dla uczniów uczestniczących w zajęciach w ramach projektu „Inwestujemy w zawodowców – rozwój kształcenia zawodowego w Powiecie Olkuskim</w:t>
      </w:r>
      <w:r w:rsidR="00EC53A5" w:rsidRPr="000714CD">
        <w:rPr>
          <w:rFonts w:asciiTheme="minorHAnsi" w:hAnsiTheme="minorHAnsi" w:cstheme="minorHAnsi"/>
          <w:sz w:val="22"/>
          <w:szCs w:val="22"/>
          <w:lang w:eastAsia="ar-SA"/>
        </w:rPr>
        <w:t xml:space="preserve"> II</w:t>
      </w:r>
      <w:r w:rsidR="000D133C" w:rsidRPr="000714CD">
        <w:rPr>
          <w:rFonts w:asciiTheme="minorHAnsi" w:hAnsiTheme="minorHAnsi" w:cstheme="minorHAnsi"/>
          <w:sz w:val="22"/>
          <w:szCs w:val="22"/>
          <w:lang w:eastAsia="ar-SA"/>
        </w:rPr>
        <w:t>”.:</w:t>
      </w:r>
    </w:p>
    <w:p w:rsidR="000D133C" w:rsidRPr="000714CD" w:rsidRDefault="000D133C" w:rsidP="000D133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22A25" w:rsidRPr="000714CD" w:rsidRDefault="00EC53A5" w:rsidP="00837E90">
      <w:pPr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Część I Podręczniki</w:t>
      </w:r>
    </w:p>
    <w:p w:rsidR="00EC53A5" w:rsidRPr="000714CD" w:rsidRDefault="00EC53A5" w:rsidP="00837E9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760" w:type="dxa"/>
        <w:tblLook w:val="04A0" w:firstRow="1" w:lastRow="0" w:firstColumn="1" w:lastColumn="0" w:noHBand="0" w:noVBand="1"/>
      </w:tblPr>
      <w:tblGrid>
        <w:gridCol w:w="8640"/>
        <w:gridCol w:w="1120"/>
      </w:tblGrid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Język niemiecki - repetytorium maturalne z przewodnikiem- zakres podstawowy, wyd. PONS 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Wielki zbiór ćwiczeń z języka niemieckiego. Testy gramatyczne i leksykalne. Wyd. EDGARD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Matura. Vademecum. Język niemiecki. Wyd. GREG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385A14" w:rsidRPr="00385A14" w:rsidTr="00AB79AE">
        <w:trPr>
          <w:trHeight w:val="576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English Grammar in Use Raymond Murphy intermediate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385A14" w:rsidRPr="00385A14" w:rsidTr="00AB79AE">
        <w:trPr>
          <w:trHeight w:val="576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Essenrtial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Grammar in Use with Answers and eBook” (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okładka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miękka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),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Autor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: Murphy Raymond ,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Uwagi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: Fourth Edition,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Wydawanictwo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Cambrindge</w:t>
            </w:r>
            <w:proofErr w:type="spellEnd"/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 karciana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Forbidden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Words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wyd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Macmillan 1 sztuka  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Matua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Grammar in use worksheets 2019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wyd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Macmillan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Matura Repetytorium. Poziom podstawowy.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Student's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Book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kod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DigiBook</w:t>
            </w:r>
            <w:proofErr w:type="spellEnd"/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Matura Repetytorium. Poziom podstawowy.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Teacher's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Book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Audio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CDs</w:t>
            </w:r>
            <w:proofErr w:type="spellEnd"/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Matura Use of English worksheets 2018wyd Macmillan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razy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liczba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uczestników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Michael Vince  Elementary English Practice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wyd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Macmillan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Paraphrases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B2. Part 1.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Polonsky</w:t>
            </w:r>
            <w:proofErr w:type="spellEnd"/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Polonsky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Listening for Matura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Polonsky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: Listening for Matura B2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Polonsky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Sentence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Building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B2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Polonsky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Word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Formation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B2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Polonsky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Writing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Matura. Wypowiedź pisemna na poziomie podstawowym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Polonsky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Writing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B1 wypowiedz pisemna 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Prepositions B2.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Przyimki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B2.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Polosky</w:t>
            </w:r>
            <w:proofErr w:type="spellEnd"/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85A14" w:rsidRPr="00385A14" w:rsidTr="00AB79AE">
        <w:trPr>
          <w:trHeight w:val="576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Skills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Matura. Znajomość środków językowych.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Poziom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podstawowy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Student's Book. Express Publishing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85A14" w:rsidRPr="00385A14" w:rsidTr="00AB79AE">
        <w:trPr>
          <w:trHeight w:val="576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Skills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Matura. Znajomość środków językowych.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Poziom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rozszerzony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Student's Book. Express Publishing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85A14" w:rsidRPr="00385A14" w:rsidTr="00AB79AE">
        <w:trPr>
          <w:trHeight w:val="576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Teraz Matura arkusze maturalne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j.ang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poziom podstawowy i rozszerzony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wyd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Nowa Era razy liczba uczestników 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Wielka Gramatyka języka angielskiego z ćwiczeniami, poziom A1- C2, wydawnictwo EDGARD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385A14" w:rsidRPr="00385A14" w:rsidTr="00AB79AE">
        <w:trPr>
          <w:trHeight w:val="576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Wielki zbiór ćwiczeń z języka angielskiego” (okładka miękka),  Autor: Opracowanie zbiorowe, Wydawnictwo: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Edgard</w:t>
            </w:r>
            <w:proofErr w:type="spellEnd"/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385A14" w:rsidRPr="00385A14" w:rsidTr="00AB79AE">
        <w:trPr>
          <w:trHeight w:val="840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Matematyka Zbiór zadań maturalnych lata 2010-2020. Poziom podstawowy. 1147 zadań CKE z rozwiązaniami</w:t>
            </w:r>
          </w:p>
        </w:tc>
        <w:tc>
          <w:tcPr>
            <w:tcW w:w="1120" w:type="dxa"/>
            <w:hideMark/>
          </w:tcPr>
          <w:p w:rsidR="00385A14" w:rsidRPr="00385A14" w:rsidRDefault="00AB79AE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385A14" w:rsidRPr="00385A14" w:rsidTr="00AB79AE">
        <w:trPr>
          <w:trHeight w:val="576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Matematyka Zbiór zadań maturalnych Lata 2010–2020. Poziom rozszerzony 371 zadań CKE z rozwiązaniami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Teraz matura. Arkusze maturalne” Matematyka – poziom podstawowy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MATeMAtyka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1„Karty pracy ucznia”. Autorzy: Dorota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Ponczek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Karolina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85A14" w:rsidRPr="00385A14" w:rsidTr="00AB79AE">
        <w:trPr>
          <w:trHeight w:val="576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MATeMAtyka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„Karty pracy ucznia”. Autorzy: Dorota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Ponczek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Karolina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Wej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/ Poziom podstawowy – szkoła ponadpodstawowa.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85A14" w:rsidRPr="00385A14" w:rsidTr="00AB79AE">
        <w:trPr>
          <w:trHeight w:val="864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Teraz matura. Matematyka. Zbiór zadań i zestawów maturalnych. Poziom podstawowy.</w:t>
            </w: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Autorzy: Wojciech Babiański, Lech Chańko, Joanna Czarnowska, Barbara Mojsiewicz, Jolanta Wesołowska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Próbne arkusze maturalne  zestaw 5 poziom podstawowy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385A14" w:rsidRPr="00385A14" w:rsidTr="00AB79AE">
        <w:trPr>
          <w:trHeight w:val="1116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color w:val="000000"/>
                <w:sz w:val="22"/>
                <w:szCs w:val="22"/>
              </w:rPr>
            </w:pPr>
            <w:r w:rsidRPr="00385A14">
              <w:rPr>
                <w:color w:val="000000"/>
                <w:sz w:val="22"/>
                <w:szCs w:val="22"/>
              </w:rPr>
              <w:t xml:space="preserve">Porady i wskazówki, których nie ma w tablicach matematycznych z przykładami ich zastosowania </w:t>
            </w:r>
            <w:r w:rsidRPr="00385A14">
              <w:rPr>
                <w:color w:val="000000"/>
                <w:sz w:val="22"/>
                <w:szCs w:val="22"/>
              </w:rPr>
              <w:br/>
              <w:t xml:space="preserve">autor  Tomasz </w:t>
            </w:r>
            <w:proofErr w:type="spellStart"/>
            <w:r w:rsidRPr="00385A14">
              <w:rPr>
                <w:color w:val="000000"/>
                <w:sz w:val="22"/>
                <w:szCs w:val="22"/>
              </w:rPr>
              <w:t>Grębski</w:t>
            </w:r>
            <w:proofErr w:type="spellEnd"/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385A14" w:rsidRPr="00385A14" w:rsidTr="00AB79AE">
        <w:trPr>
          <w:trHeight w:val="840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color w:val="000000"/>
                <w:sz w:val="22"/>
                <w:szCs w:val="22"/>
              </w:rPr>
            </w:pPr>
            <w:r w:rsidRPr="00385A14">
              <w:rPr>
                <w:color w:val="000000"/>
                <w:sz w:val="22"/>
                <w:szCs w:val="22"/>
              </w:rPr>
              <w:t xml:space="preserve">Podstawianie zmiennej pomocniczej w równaniach i nie tylko  </w:t>
            </w:r>
            <w:r w:rsidRPr="00385A14">
              <w:rPr>
                <w:color w:val="000000"/>
                <w:sz w:val="22"/>
                <w:szCs w:val="22"/>
              </w:rPr>
              <w:br/>
              <w:t xml:space="preserve">autor Tomasz </w:t>
            </w:r>
            <w:proofErr w:type="spellStart"/>
            <w:r w:rsidRPr="00385A14">
              <w:rPr>
                <w:color w:val="000000"/>
                <w:sz w:val="22"/>
                <w:szCs w:val="22"/>
              </w:rPr>
              <w:t>Grębski</w:t>
            </w:r>
            <w:proofErr w:type="spellEnd"/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385A14" w:rsidRPr="00385A14" w:rsidTr="00AB79AE">
        <w:trPr>
          <w:trHeight w:val="576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Matura z matematyki 2018 – ... Poziom podstawowy i rozszerzony, część 1   autor Andrzej Kiełbasa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85A14" w:rsidRPr="00385A14" w:rsidTr="00AB79AE">
        <w:trPr>
          <w:trHeight w:val="576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Matura z matematyki 2018 – ... Poziom podstawowy i rozszerzony, część 2   autor Andrzej Kiełbasa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85A14" w:rsidRPr="00385A14" w:rsidTr="00AB79AE">
        <w:trPr>
          <w:trHeight w:val="864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Matematyka. Twierdzenia i dowody. Zadania z rozwiązaniami do liceów i techników</w:t>
            </w: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Autorzy :Ryszard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Pagacz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Janusz Karkut Tomasz Szwed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Matura z matematyki 2018-.... Poziom podstawowy. Część 1 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Matura z matematyki 2018-...Poziom podstawowy. Część 2. 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Jak zdać maturę z matematyki na poziomie podstawowym?, wydanie V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385A14" w:rsidRPr="00385A14" w:rsidTr="00AB79AE">
        <w:trPr>
          <w:trHeight w:val="576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Teraz matura. Język polski Pakiet Vademecum oraz zadania i arkusze maturalne poziom podstawowy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85A14" w:rsidRPr="00385A14" w:rsidTr="00AB79AE">
        <w:trPr>
          <w:trHeight w:val="576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Teraz matura. Język polski PAKIET Vademecum oraz Zadania i arkusze maturalne. Poziom rozszerzony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85A14" w:rsidRPr="00385A14" w:rsidTr="00AB79AE">
        <w:trPr>
          <w:trHeight w:val="576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Teraz matura. Język polski. Pisanie rozprawki. Tuż przed egzaminem. Szkoła ponadgimnazjalna (okładka miękka) 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Zrozumieć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Javascript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, wydanie 3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Javascript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. Tworzenie Nowoczesnych Aplikacji Webowych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Javascript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jQuery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Interaktywne strony www dla każdego. Jon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Duckett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Podstawy geodezji inżynieryjnej cz. 2 Andrzej Jagielski  Wydawnictwo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Geodpis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wydanie 2020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85A14" w:rsidRPr="00385A14" w:rsidTr="00AB79AE">
        <w:trPr>
          <w:trHeight w:val="864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„ Organizacja transportu" Zeszyt ćwiczeń przygotowujących do części praktycznej egzaminu potwierdzającego kwalifikacje w zawodzie, B. Targowska, T.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Porożyński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, H. Sobczak, J. Jankowski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385A14" w:rsidRPr="00385A14" w:rsidTr="00AB79AE">
        <w:trPr>
          <w:trHeight w:val="576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„Podręcznik projektowania architektoniczno – budowlanego”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Neufert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Ernst,</w:t>
            </w: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Wydawnictwo: ARKADY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Tablice fizyczne z astronomią, Autor: Alicja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Nawrot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Olimpiada o Diamentowy Indeks AGH. Matematyka 2020.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Matematyka dla studentów kierunków przyrodniczych,  Ptak M. Kopcińska J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85A14" w:rsidRPr="00385A14" w:rsidTr="00AB79AE">
        <w:trPr>
          <w:trHeight w:val="576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Polonsky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Writing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Matura. Wypowiedź pisemna na poziomie podstawowym, rozszerzonym i dwujęzycznym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noWrap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Career Paths Engineering. Student`s Book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Podręcznik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Digibook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noWrap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teachars’s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book</w:t>
            </w:r>
            <w:proofErr w:type="spellEnd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Engineering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Fiszki Język angielski Matura podstawowa, autor: Patrycja </w:t>
            </w:r>
            <w:proofErr w:type="spellStart"/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Wojsyk</w:t>
            </w:r>
            <w:proofErr w:type="spellEnd"/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385A14" w:rsidRPr="00385A14" w:rsidTr="00AB79AE">
        <w:trPr>
          <w:trHeight w:val="288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Teraz matura Język angielski Arkusze maturalne Poziom podstawowy, wydawnictwo Nowa Era </w:t>
            </w:r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385A14" w:rsidRPr="00385A14" w:rsidTr="00AB79AE">
        <w:trPr>
          <w:trHeight w:val="1116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color w:val="000000"/>
                <w:sz w:val="22"/>
                <w:szCs w:val="22"/>
              </w:rPr>
            </w:pPr>
            <w:r w:rsidRPr="00385A14">
              <w:rPr>
                <w:color w:val="000000"/>
                <w:sz w:val="22"/>
                <w:szCs w:val="22"/>
              </w:rPr>
              <w:t xml:space="preserve">Dowody matematyczne Zbiór zadań na dowodzenie dla maturzystów Zakres podstawowy i rozszerzony  </w:t>
            </w:r>
            <w:r w:rsidRPr="00385A14">
              <w:rPr>
                <w:color w:val="000000"/>
                <w:sz w:val="22"/>
                <w:szCs w:val="22"/>
              </w:rPr>
              <w:br/>
              <w:t xml:space="preserve">autor Dariusz </w:t>
            </w:r>
            <w:proofErr w:type="spellStart"/>
            <w:r w:rsidRPr="00385A14">
              <w:rPr>
                <w:color w:val="000000"/>
                <w:sz w:val="22"/>
                <w:szCs w:val="22"/>
              </w:rPr>
              <w:t>Kulma</w:t>
            </w:r>
            <w:proofErr w:type="spellEnd"/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385A14" w:rsidRPr="00385A14" w:rsidTr="00AB79AE">
        <w:trPr>
          <w:trHeight w:val="840"/>
        </w:trPr>
        <w:tc>
          <w:tcPr>
            <w:tcW w:w="8640" w:type="dxa"/>
            <w:hideMark/>
          </w:tcPr>
          <w:p w:rsidR="00385A14" w:rsidRPr="00385A14" w:rsidRDefault="00385A14" w:rsidP="00385A14">
            <w:pPr>
              <w:rPr>
                <w:color w:val="000000"/>
                <w:sz w:val="22"/>
                <w:szCs w:val="22"/>
              </w:rPr>
            </w:pPr>
            <w:r w:rsidRPr="00385A14">
              <w:rPr>
                <w:color w:val="000000"/>
                <w:sz w:val="22"/>
                <w:szCs w:val="22"/>
              </w:rPr>
              <w:t xml:space="preserve">101 zadań dla ambitnych maturzystów  </w:t>
            </w:r>
            <w:r w:rsidRPr="00385A14">
              <w:rPr>
                <w:color w:val="000000"/>
                <w:sz w:val="22"/>
                <w:szCs w:val="22"/>
              </w:rPr>
              <w:br/>
              <w:t xml:space="preserve">autor Dariusz </w:t>
            </w:r>
            <w:proofErr w:type="spellStart"/>
            <w:r w:rsidRPr="00385A14">
              <w:rPr>
                <w:color w:val="000000"/>
                <w:sz w:val="22"/>
                <w:szCs w:val="22"/>
              </w:rPr>
              <w:t>Kulma</w:t>
            </w:r>
            <w:proofErr w:type="spellEnd"/>
          </w:p>
        </w:tc>
        <w:tc>
          <w:tcPr>
            <w:tcW w:w="1120" w:type="dxa"/>
            <w:hideMark/>
          </w:tcPr>
          <w:p w:rsidR="00385A14" w:rsidRPr="00385A14" w:rsidRDefault="00385A14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A1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AB79AE" w:rsidRPr="00385A14" w:rsidTr="00AB79AE">
        <w:trPr>
          <w:trHeight w:val="840"/>
        </w:trPr>
        <w:tc>
          <w:tcPr>
            <w:tcW w:w="8640" w:type="dxa"/>
          </w:tcPr>
          <w:p w:rsidR="00AB79AE" w:rsidRPr="00AB79AE" w:rsidRDefault="00AB79AE" w:rsidP="00AB79AE">
            <w:pPr>
              <w:rPr>
                <w:color w:val="000000"/>
                <w:sz w:val="22"/>
                <w:szCs w:val="22"/>
              </w:rPr>
            </w:pPr>
            <w:r w:rsidRPr="00AB79AE">
              <w:rPr>
                <w:color w:val="000000"/>
                <w:sz w:val="22"/>
                <w:szCs w:val="22"/>
              </w:rPr>
              <w:t>Teraz matura 2020. Matematyka Vademecum.</w:t>
            </w:r>
          </w:p>
          <w:p w:rsidR="00AB79AE" w:rsidRPr="00385A14" w:rsidRDefault="00AB79AE" w:rsidP="00AB79AE">
            <w:pPr>
              <w:rPr>
                <w:color w:val="000000"/>
                <w:sz w:val="22"/>
                <w:szCs w:val="22"/>
              </w:rPr>
            </w:pPr>
            <w:r w:rsidRPr="00AB79AE">
              <w:rPr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1120" w:type="dxa"/>
          </w:tcPr>
          <w:p w:rsidR="00AB79AE" w:rsidRPr="00385A14" w:rsidRDefault="00AB79AE" w:rsidP="00385A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</w:tbl>
    <w:p w:rsidR="00222A25" w:rsidRPr="00A22E93" w:rsidRDefault="00222A25" w:rsidP="00837E90">
      <w:pPr>
        <w:rPr>
          <w:rFonts w:asciiTheme="minorHAnsi" w:hAnsiTheme="minorHAnsi" w:cstheme="minorHAnsi"/>
          <w:b/>
          <w:sz w:val="22"/>
          <w:szCs w:val="22"/>
        </w:rPr>
      </w:pPr>
    </w:p>
    <w:p w:rsidR="009B310C" w:rsidRPr="00A22E93" w:rsidRDefault="009B310C" w:rsidP="00837E90">
      <w:pPr>
        <w:rPr>
          <w:rFonts w:asciiTheme="minorHAnsi" w:hAnsiTheme="minorHAnsi" w:cstheme="minorHAnsi"/>
          <w:b/>
          <w:sz w:val="22"/>
          <w:szCs w:val="22"/>
        </w:rPr>
      </w:pPr>
    </w:p>
    <w:p w:rsidR="00EC53A5" w:rsidRPr="00A22E93" w:rsidRDefault="00EC53A5" w:rsidP="00837E90">
      <w:pPr>
        <w:rPr>
          <w:rFonts w:asciiTheme="minorHAnsi" w:hAnsiTheme="minorHAnsi" w:cstheme="minorHAnsi"/>
          <w:b/>
          <w:sz w:val="22"/>
          <w:szCs w:val="22"/>
        </w:rPr>
      </w:pPr>
      <w:r w:rsidRPr="00A22E93">
        <w:rPr>
          <w:rFonts w:asciiTheme="minorHAnsi" w:hAnsiTheme="minorHAnsi" w:cstheme="minorHAnsi"/>
          <w:b/>
          <w:sz w:val="22"/>
          <w:szCs w:val="22"/>
        </w:rPr>
        <w:t>Część II Materiały biurowe</w:t>
      </w:r>
    </w:p>
    <w:p w:rsidR="00EC53A5" w:rsidRPr="00A22E93" w:rsidRDefault="00EC53A5" w:rsidP="00837E9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7196" w:type="dxa"/>
        <w:tblLook w:val="04A0" w:firstRow="1" w:lastRow="0" w:firstColumn="1" w:lastColumn="0" w:noHBand="0" w:noVBand="1"/>
      </w:tblPr>
      <w:tblGrid>
        <w:gridCol w:w="5200"/>
        <w:gridCol w:w="1996"/>
      </w:tblGrid>
      <w:tr w:rsidR="001846A8" w:rsidRPr="000714CD" w:rsidTr="001846A8">
        <w:trPr>
          <w:trHeight w:val="576"/>
        </w:trPr>
        <w:tc>
          <w:tcPr>
            <w:tcW w:w="5200" w:type="dxa"/>
            <w:hideMark/>
          </w:tcPr>
          <w:p w:rsidR="001846A8" w:rsidRPr="000714CD" w:rsidRDefault="001846A8" w:rsidP="00F57C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Pisaki </w:t>
            </w: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suchościeralne</w:t>
            </w:r>
            <w:proofErr w:type="spellEnd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F57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sztuk</w:t>
            </w:r>
            <w:r w:rsidR="00F57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i: 1 czarny</w:t>
            </w: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1 niebieski, 1 czerwony, 1 zielony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1846A8" w:rsidP="00073D6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</w:tr>
      <w:tr w:rsidR="001846A8" w:rsidRPr="000714CD" w:rsidTr="001846A8">
        <w:trPr>
          <w:trHeight w:val="288"/>
        </w:trPr>
        <w:tc>
          <w:tcPr>
            <w:tcW w:w="5200" w:type="dxa"/>
            <w:hideMark/>
          </w:tcPr>
          <w:p w:rsidR="001846A8" w:rsidRPr="000714CD" w:rsidRDefault="00F57CAA" w:rsidP="00184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Kreda kolorowa, 24</w:t>
            </w:r>
            <w:r w:rsidR="001846A8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sztuk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1846A8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min 5 kolorów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1846A8" w:rsidP="00F57CA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x 2</w:t>
            </w:r>
            <w:r w:rsidR="00F57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846A8" w:rsidRPr="000714CD" w:rsidTr="001846A8">
        <w:trPr>
          <w:trHeight w:val="288"/>
        </w:trPr>
        <w:tc>
          <w:tcPr>
            <w:tcW w:w="5200" w:type="dxa"/>
            <w:hideMark/>
          </w:tcPr>
          <w:p w:rsidR="001846A8" w:rsidRPr="000714CD" w:rsidRDefault="001846A8" w:rsidP="00184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Nożyczki szkolne, część tnąca  min. 13 cm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1846A8" w:rsidP="001846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</w:tr>
      <w:tr w:rsidR="001846A8" w:rsidRPr="000714CD" w:rsidTr="001846A8">
        <w:trPr>
          <w:trHeight w:val="288"/>
        </w:trPr>
        <w:tc>
          <w:tcPr>
            <w:tcW w:w="5200" w:type="dxa"/>
            <w:hideMark/>
          </w:tcPr>
          <w:p w:rsidR="001846A8" w:rsidRPr="000714CD" w:rsidRDefault="001846A8" w:rsidP="00184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Klej w sztyfcie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1846A8" w:rsidP="001846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</w:tr>
      <w:tr w:rsidR="001846A8" w:rsidRPr="000714CD" w:rsidTr="001846A8">
        <w:trPr>
          <w:trHeight w:val="1152"/>
        </w:trPr>
        <w:tc>
          <w:tcPr>
            <w:tcW w:w="5200" w:type="dxa"/>
            <w:hideMark/>
          </w:tcPr>
          <w:p w:rsidR="001846A8" w:rsidRPr="000714CD" w:rsidRDefault="001846A8" w:rsidP="00DA62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Pakiet materiałów biurowych I : długopis niebieski żelowy, długopis czarny żelowy, ołówek automatyczny, gumka do mazania, zeszyt (A5, w kratkę, 60k) </w:t>
            </w: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zakreślacz</w:t>
            </w:r>
            <w:proofErr w:type="spellEnd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x 2 różne kolory, cyrkiel (metalowy, z rysikiem i zapasem grafitów), zestaw przyrządów geometrycznych (linijka, ekierka, kątomierz), kalkulator prosty</w:t>
            </w:r>
            <w:r w:rsidR="00DA621D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(na baterie, wyświetlanie min. 8 cyfr, automatyczne wyłączanie, posiada przyciski z cyframi 0-9, przycisk dodawania, odejmowanie, mnożenia i dzielenia, przycisk procenty, pierwiastek kwadratowy)</w:t>
            </w: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Zapakowane w teczkę kopertową A4, z tworzywa półprzeźroczystego, zapinaną na nap.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AB01D1" w:rsidP="00073D6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146</w:t>
            </w:r>
            <w:r w:rsidR="00073D67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846A8" w:rsidRPr="000714CD" w:rsidTr="001846A8">
        <w:trPr>
          <w:trHeight w:val="1152"/>
        </w:trPr>
        <w:tc>
          <w:tcPr>
            <w:tcW w:w="5200" w:type="dxa"/>
            <w:hideMark/>
          </w:tcPr>
          <w:p w:rsidR="001846A8" w:rsidRPr="000714CD" w:rsidRDefault="001846A8" w:rsidP="00184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Pakiet materiałów biurowych II: długopis niebieski żelowy, długopis czarny żelowy, ołówek automatyczny, gumka do mazania, zeszyt (A5, w kratkę, 60k) </w:t>
            </w: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zakreślacz</w:t>
            </w:r>
            <w:proofErr w:type="spellEnd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x 2 różne kolory, długopisy kolorowe (min 6 kolorów). Zapakowane w teczkę kopertową A4, z </w:t>
            </w: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tworzywa półprzeźroczystego, zapinaną na nap.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073D67" w:rsidP="00073D6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110 szt.</w:t>
            </w:r>
          </w:p>
        </w:tc>
      </w:tr>
      <w:tr w:rsidR="001846A8" w:rsidRPr="000714CD" w:rsidTr="001846A8">
        <w:trPr>
          <w:trHeight w:val="864"/>
        </w:trPr>
        <w:tc>
          <w:tcPr>
            <w:tcW w:w="5200" w:type="dxa"/>
            <w:hideMark/>
          </w:tcPr>
          <w:p w:rsidR="001846A8" w:rsidRPr="000714CD" w:rsidRDefault="001846A8" w:rsidP="006E71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Pakiet </w:t>
            </w:r>
            <w:r w:rsidR="006E71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materiałów biurowych</w:t>
            </w: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III : kalkulator prosty, cyrkiel (metalowy, z rysikiem i zapasem grafitów), zestaw przyrządów geometrycznych (linijka, ekierka, kątomierz), ołówki: 2H, 4H, HB, 2B, 4B, cienkopisy kreślarskie czarne: 0.2mm, 0.5mm, 0.8mm, zeszyt A4, długopis niebieski żelowy. Zapakowane w teczkę kopertową A4, z tworzywa półprzeźroczystego, zapinaną na nap.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1846A8" w:rsidP="001846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073D67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846A8" w:rsidRPr="000714CD" w:rsidTr="00DA621D">
        <w:trPr>
          <w:trHeight w:val="418"/>
        </w:trPr>
        <w:tc>
          <w:tcPr>
            <w:tcW w:w="5200" w:type="dxa"/>
            <w:hideMark/>
          </w:tcPr>
          <w:p w:rsidR="001846A8" w:rsidRPr="000714CD" w:rsidRDefault="001846A8" w:rsidP="00184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Papier ksero A4</w:t>
            </w:r>
            <w:r w:rsidR="00F57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500 kartek w ryzie, gramatura: 80g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073D67" w:rsidP="00073D6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 ryz</w:t>
            </w:r>
          </w:p>
        </w:tc>
      </w:tr>
      <w:tr w:rsidR="001846A8" w:rsidRPr="000714CD" w:rsidTr="001846A8">
        <w:trPr>
          <w:trHeight w:val="288"/>
        </w:trPr>
        <w:tc>
          <w:tcPr>
            <w:tcW w:w="5200" w:type="dxa"/>
            <w:hideMark/>
          </w:tcPr>
          <w:p w:rsidR="001846A8" w:rsidRPr="000714CD" w:rsidRDefault="001846A8" w:rsidP="00184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Papier ksero A3</w:t>
            </w:r>
            <w:r w:rsidR="00F57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500 kartek w ryzie, gramatura: 80g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1846A8" w:rsidP="00073D6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ryza</w:t>
            </w:r>
          </w:p>
        </w:tc>
      </w:tr>
      <w:tr w:rsidR="001846A8" w:rsidRPr="000714CD" w:rsidTr="001846A8">
        <w:trPr>
          <w:trHeight w:val="288"/>
        </w:trPr>
        <w:tc>
          <w:tcPr>
            <w:tcW w:w="5200" w:type="dxa"/>
            <w:noWrap/>
            <w:hideMark/>
          </w:tcPr>
          <w:p w:rsidR="001846A8" w:rsidRPr="000714CD" w:rsidRDefault="00DA621D" w:rsidP="00184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Pz</w:t>
            </w:r>
            <w:proofErr w:type="spellEnd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wielopozycyjna m-1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1846A8" w:rsidP="001846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DA621D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846A8" w:rsidRPr="000714CD" w:rsidTr="001846A8">
        <w:trPr>
          <w:trHeight w:val="288"/>
        </w:trPr>
        <w:tc>
          <w:tcPr>
            <w:tcW w:w="5200" w:type="dxa"/>
            <w:noWrap/>
            <w:hideMark/>
          </w:tcPr>
          <w:p w:rsidR="001846A8" w:rsidRPr="000714CD" w:rsidRDefault="00DA621D" w:rsidP="00184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Faktura </w:t>
            </w: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vat</w:t>
            </w:r>
            <w:proofErr w:type="spellEnd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wielopozycjyna</w:t>
            </w:r>
            <w:proofErr w:type="spellEnd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netto (uniwersalna) f-3 (1+0)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1846A8" w:rsidP="001846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DA621D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846A8" w:rsidRPr="000714CD" w:rsidTr="001846A8">
        <w:trPr>
          <w:trHeight w:val="288"/>
        </w:trPr>
        <w:tc>
          <w:tcPr>
            <w:tcW w:w="5200" w:type="dxa"/>
            <w:noWrap/>
            <w:hideMark/>
          </w:tcPr>
          <w:p w:rsidR="001846A8" w:rsidRPr="000714CD" w:rsidRDefault="00DA621D" w:rsidP="00184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proofErr w:type="spellEnd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wielopozycyjna m-2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1846A8" w:rsidP="001846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DA621D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846A8" w:rsidRPr="000714CD" w:rsidTr="001846A8">
        <w:trPr>
          <w:trHeight w:val="288"/>
        </w:trPr>
        <w:tc>
          <w:tcPr>
            <w:tcW w:w="5200" w:type="dxa"/>
            <w:noWrap/>
            <w:hideMark/>
          </w:tcPr>
          <w:p w:rsidR="001846A8" w:rsidRPr="000714CD" w:rsidRDefault="00DA621D" w:rsidP="00184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Rw</w:t>
            </w:r>
            <w:proofErr w:type="spellEnd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wielopozycyjna m-3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1846A8" w:rsidP="001846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DA621D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846A8" w:rsidRPr="000714CD" w:rsidTr="001846A8">
        <w:trPr>
          <w:trHeight w:val="288"/>
        </w:trPr>
        <w:tc>
          <w:tcPr>
            <w:tcW w:w="5200" w:type="dxa"/>
            <w:noWrap/>
            <w:hideMark/>
          </w:tcPr>
          <w:p w:rsidR="001846A8" w:rsidRPr="000714CD" w:rsidRDefault="00DA621D" w:rsidP="00184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Zw</w:t>
            </w:r>
            <w:proofErr w:type="spellEnd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wielopozycyjne m-4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1846A8" w:rsidP="001846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DA621D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846A8" w:rsidRPr="000714CD" w:rsidTr="001846A8">
        <w:trPr>
          <w:trHeight w:val="288"/>
        </w:trPr>
        <w:tc>
          <w:tcPr>
            <w:tcW w:w="5200" w:type="dxa"/>
            <w:noWrap/>
            <w:hideMark/>
          </w:tcPr>
          <w:p w:rsidR="001846A8" w:rsidRPr="000714CD" w:rsidRDefault="00DA621D" w:rsidP="00184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List przewozowy krajowy s-1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1846A8" w:rsidP="001846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DA621D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846A8" w:rsidRPr="000714CD" w:rsidTr="001846A8">
        <w:trPr>
          <w:trHeight w:val="288"/>
        </w:trPr>
        <w:tc>
          <w:tcPr>
            <w:tcW w:w="5200" w:type="dxa"/>
            <w:noWrap/>
            <w:hideMark/>
          </w:tcPr>
          <w:p w:rsidR="001846A8" w:rsidRPr="000714CD" w:rsidRDefault="00DA621D" w:rsidP="00184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List przewozowy </w:t>
            </w: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cmr</w:t>
            </w:r>
            <w:proofErr w:type="spellEnd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 - odcinkowy s-2/5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1846A8" w:rsidP="001846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DA621D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846A8" w:rsidRPr="000714CD" w:rsidTr="001846A8">
        <w:trPr>
          <w:trHeight w:val="288"/>
        </w:trPr>
        <w:tc>
          <w:tcPr>
            <w:tcW w:w="5200" w:type="dxa"/>
            <w:noWrap/>
            <w:hideMark/>
          </w:tcPr>
          <w:p w:rsidR="001846A8" w:rsidRPr="000714CD" w:rsidRDefault="00DA621D" w:rsidP="00184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Arkusz spisu z natury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1846A8" w:rsidP="001846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DA621D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846A8" w:rsidRPr="000714CD" w:rsidTr="001846A8">
        <w:trPr>
          <w:trHeight w:val="288"/>
        </w:trPr>
        <w:tc>
          <w:tcPr>
            <w:tcW w:w="5200" w:type="dxa"/>
            <w:noWrap/>
            <w:hideMark/>
          </w:tcPr>
          <w:p w:rsidR="001846A8" w:rsidRPr="000714CD" w:rsidRDefault="00DA621D" w:rsidP="00184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Pw</w:t>
            </w:r>
            <w:proofErr w:type="spellEnd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wielopozycyjne m-5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1846A8" w:rsidP="001846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DA621D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846A8" w:rsidRPr="000714CD" w:rsidTr="001846A8">
        <w:trPr>
          <w:trHeight w:val="288"/>
        </w:trPr>
        <w:tc>
          <w:tcPr>
            <w:tcW w:w="5200" w:type="dxa"/>
            <w:noWrap/>
            <w:hideMark/>
          </w:tcPr>
          <w:p w:rsidR="001846A8" w:rsidRPr="000714CD" w:rsidRDefault="00DA621D" w:rsidP="00184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 wielopozycyjne m-6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1846A8" w:rsidP="001846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DA621D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846A8" w:rsidRPr="000714CD" w:rsidTr="001846A8">
        <w:trPr>
          <w:trHeight w:val="288"/>
        </w:trPr>
        <w:tc>
          <w:tcPr>
            <w:tcW w:w="5200" w:type="dxa"/>
            <w:noWrap/>
            <w:hideMark/>
          </w:tcPr>
          <w:p w:rsidR="001846A8" w:rsidRPr="000714CD" w:rsidRDefault="00DA621D" w:rsidP="00184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Dowód przesunięcia m-18a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1846A8" w:rsidP="001846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DA621D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846A8" w:rsidRPr="000714CD" w:rsidTr="001846A8">
        <w:trPr>
          <w:trHeight w:val="288"/>
        </w:trPr>
        <w:tc>
          <w:tcPr>
            <w:tcW w:w="5200" w:type="dxa"/>
            <w:noWrap/>
            <w:hideMark/>
          </w:tcPr>
          <w:p w:rsidR="001846A8" w:rsidRPr="000714CD" w:rsidRDefault="00DA621D" w:rsidP="00184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Ktm</w:t>
            </w:r>
            <w:proofErr w:type="spellEnd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kartoteka magazynowa m-19a</w:t>
            </w:r>
          </w:p>
        </w:tc>
        <w:tc>
          <w:tcPr>
            <w:tcW w:w="1996" w:type="dxa"/>
            <w:noWrap/>
            <w:hideMark/>
          </w:tcPr>
          <w:p w:rsidR="001846A8" w:rsidRPr="000714CD" w:rsidRDefault="001846A8" w:rsidP="001846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DA621D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DA621D" w:rsidRPr="000714CD" w:rsidTr="001846A8">
        <w:trPr>
          <w:trHeight w:val="288"/>
        </w:trPr>
        <w:tc>
          <w:tcPr>
            <w:tcW w:w="5200" w:type="dxa"/>
            <w:noWrap/>
          </w:tcPr>
          <w:p w:rsidR="00DA621D" w:rsidRPr="000714CD" w:rsidRDefault="00DA621D" w:rsidP="00184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Kalkulator naukowy. Zasilany na baterie, wyświetlacz min. 8 cyfrowy. </w:t>
            </w:r>
            <w:r w:rsidR="00AB01D1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Funkcja automatycznego wyłączania. </w:t>
            </w: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Posiadający min. 120 funkcji, w tym: </w:t>
            </w:r>
            <w:r w:rsidR="00AB01D1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ogarytmy i antylogarytmy, funkcje hiperboliczne i odwrotne funkcje hiperboliczne, funkcje trygonometryczne i odwrotne funkcje trygonometryczne, obliczenia arytmetyczne, statystyczne oraz na liczbach złożonych, zamiana jednostek miar kątów</w:t>
            </w:r>
            <w:r w:rsidR="00AB01D1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Możliwość wstawiania nawiasów.</w:t>
            </w:r>
          </w:p>
        </w:tc>
        <w:tc>
          <w:tcPr>
            <w:tcW w:w="1996" w:type="dxa"/>
            <w:noWrap/>
          </w:tcPr>
          <w:p w:rsidR="00DA621D" w:rsidRPr="000714CD" w:rsidRDefault="00073D67" w:rsidP="001846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 szt. </w:t>
            </w:r>
          </w:p>
        </w:tc>
      </w:tr>
      <w:tr w:rsidR="00DA621D" w:rsidRPr="000714CD" w:rsidTr="001846A8">
        <w:trPr>
          <w:trHeight w:val="288"/>
        </w:trPr>
        <w:tc>
          <w:tcPr>
            <w:tcW w:w="5200" w:type="dxa"/>
            <w:noWrap/>
          </w:tcPr>
          <w:p w:rsidR="00DA621D" w:rsidRPr="000714CD" w:rsidRDefault="00AB01D1" w:rsidP="00184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Skoroszyt zawieszkowy, wykonany z PCV, dziurkowanie 11, posiada pasek do opisywania. Z przodu przeźroczysty. Pojemność min. 100 kartek. </w:t>
            </w:r>
          </w:p>
        </w:tc>
        <w:tc>
          <w:tcPr>
            <w:tcW w:w="1996" w:type="dxa"/>
            <w:noWrap/>
          </w:tcPr>
          <w:p w:rsidR="00DA621D" w:rsidRPr="000714CD" w:rsidRDefault="00073D67" w:rsidP="001846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szt.</w:t>
            </w:r>
          </w:p>
        </w:tc>
      </w:tr>
    </w:tbl>
    <w:p w:rsidR="00EC53A5" w:rsidRPr="000714CD" w:rsidRDefault="00EC53A5" w:rsidP="00837E90">
      <w:pPr>
        <w:rPr>
          <w:rFonts w:asciiTheme="minorHAnsi" w:hAnsiTheme="minorHAnsi" w:cstheme="minorHAnsi"/>
          <w:b/>
          <w:sz w:val="22"/>
          <w:szCs w:val="22"/>
        </w:rPr>
      </w:pPr>
    </w:p>
    <w:p w:rsidR="00EC53A5" w:rsidRPr="000714CD" w:rsidRDefault="00EC53A5" w:rsidP="00837E90">
      <w:pPr>
        <w:rPr>
          <w:rFonts w:asciiTheme="minorHAnsi" w:hAnsiTheme="minorHAnsi" w:cstheme="minorHAnsi"/>
          <w:b/>
          <w:sz w:val="22"/>
          <w:szCs w:val="22"/>
        </w:rPr>
      </w:pPr>
    </w:p>
    <w:p w:rsidR="00EC53A5" w:rsidRPr="000714CD" w:rsidRDefault="00073D67" w:rsidP="00837E90">
      <w:pPr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Część III Artykuły komputerowe</w:t>
      </w:r>
    </w:p>
    <w:p w:rsidR="00305127" w:rsidRPr="000714CD" w:rsidRDefault="00305127" w:rsidP="00837E9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7103" w:type="dxa"/>
        <w:tblLook w:val="04A0" w:firstRow="1" w:lastRow="0" w:firstColumn="1" w:lastColumn="0" w:noHBand="0" w:noVBand="1"/>
      </w:tblPr>
      <w:tblGrid>
        <w:gridCol w:w="5118"/>
        <w:gridCol w:w="1985"/>
      </w:tblGrid>
      <w:tr w:rsidR="001E4538" w:rsidRPr="001E4538" w:rsidTr="00A92D41">
        <w:trPr>
          <w:trHeight w:val="288"/>
        </w:trPr>
        <w:tc>
          <w:tcPr>
            <w:tcW w:w="5118" w:type="dxa"/>
            <w:noWrap/>
            <w:hideMark/>
          </w:tcPr>
          <w:p w:rsidR="001E4538" w:rsidRPr="000714CD" w:rsidRDefault="001E4538" w:rsidP="001E4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310C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Router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xDSL</w:t>
            </w:r>
            <w:proofErr w:type="spellEnd"/>
          </w:p>
          <w:p w:rsidR="001E4538" w:rsidRPr="000714CD" w:rsidRDefault="001E4538" w:rsidP="001E4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pracy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2,4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GHz</w:t>
            </w:r>
            <w:proofErr w:type="spellEnd"/>
          </w:p>
          <w:p w:rsidR="001E4538" w:rsidRPr="000714CD" w:rsidRDefault="001E4538" w:rsidP="001E4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Szybkość portów LAN 10/100</w:t>
            </w:r>
          </w:p>
          <w:p w:rsidR="001E4538" w:rsidRPr="000714CD" w:rsidRDefault="001E4538" w:rsidP="001E4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Moc nadajnika anteny min 20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dBm</w:t>
            </w:r>
            <w:proofErr w:type="spellEnd"/>
          </w:p>
          <w:p w:rsidR="001E4538" w:rsidRPr="001E4538" w:rsidRDefault="001E4538" w:rsidP="001E4538">
            <w:pPr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portów LAN 4 x RJ45</w:t>
            </w:r>
          </w:p>
        </w:tc>
        <w:tc>
          <w:tcPr>
            <w:tcW w:w="1985" w:type="dxa"/>
            <w:noWrap/>
            <w:hideMark/>
          </w:tcPr>
          <w:p w:rsidR="001E4538" w:rsidRPr="001E4538" w:rsidRDefault="001E4538" w:rsidP="001E453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4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</w:t>
            </w:r>
          </w:p>
        </w:tc>
      </w:tr>
      <w:tr w:rsidR="001E4538" w:rsidRPr="001E4538" w:rsidTr="00A92D41">
        <w:trPr>
          <w:trHeight w:val="576"/>
        </w:trPr>
        <w:tc>
          <w:tcPr>
            <w:tcW w:w="5118" w:type="dxa"/>
            <w:hideMark/>
          </w:tcPr>
          <w:p w:rsidR="001E4538" w:rsidRPr="000714CD" w:rsidRDefault="001E4538" w:rsidP="001E4538">
            <w:pPr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1E4538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lastRenderedPageBreak/>
              <w:t xml:space="preserve">Napęd </w:t>
            </w:r>
            <w:r w:rsidRPr="000714CD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/ </w:t>
            </w:r>
            <w:r w:rsidRPr="001E4538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Nagrywarka DVD-RW/CD-RW </w:t>
            </w:r>
          </w:p>
          <w:p w:rsidR="001E4538" w:rsidRPr="000714CD" w:rsidRDefault="001E4538" w:rsidP="0045456C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Typ napędu: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 DVD</w:t>
            </w:r>
          </w:p>
          <w:p w:rsidR="001E4538" w:rsidRPr="000714CD" w:rsidRDefault="001E4538" w:rsidP="0045456C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Przeznaczenie: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 Zewnętrzny</w:t>
            </w:r>
          </w:p>
          <w:p w:rsidR="001E4538" w:rsidRPr="000714CD" w:rsidRDefault="001E4538" w:rsidP="0045456C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Typ podłączenia: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 USB 2.0</w:t>
            </w:r>
          </w:p>
          <w:p w:rsidR="001E4538" w:rsidRPr="000714CD" w:rsidRDefault="001E4538" w:rsidP="001E45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4538" w:rsidRPr="001E4538" w:rsidRDefault="001E4538" w:rsidP="001E4538">
            <w:pPr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Format odczytu i zapisu: Zapis DVD+/-R, DVD +/-RW: 8 x, DVD+/-R DL, DVD +/-RW DL: 6 x, DVD-RAM: 5x, DVD-Video: 4x, CD-R, CD-RW, CD-DA: 24 x. Odczyt DVD-ROM, DVD+/-R, DVD +/-RW, DVD M-DISC: 8 x, DVD-RAM: 6 x, DVD-Video: 4x, CD-R, CD-RW, CD-DA: 24 x</w:t>
            </w:r>
          </w:p>
        </w:tc>
        <w:tc>
          <w:tcPr>
            <w:tcW w:w="1985" w:type="dxa"/>
            <w:noWrap/>
            <w:hideMark/>
          </w:tcPr>
          <w:p w:rsidR="001E4538" w:rsidRPr="001E4538" w:rsidRDefault="001E4538" w:rsidP="001E453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4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1E4538" w:rsidRPr="001E4538" w:rsidTr="00A92D41">
        <w:trPr>
          <w:trHeight w:val="300"/>
        </w:trPr>
        <w:tc>
          <w:tcPr>
            <w:tcW w:w="5118" w:type="dxa"/>
            <w:noWrap/>
            <w:hideMark/>
          </w:tcPr>
          <w:p w:rsidR="001E4538" w:rsidRPr="001E4538" w:rsidRDefault="001E4538" w:rsidP="001E4538">
            <w:pPr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proofErr w:type="spellStart"/>
            <w:r w:rsidRPr="001E4538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Pendrive</w:t>
            </w:r>
            <w:proofErr w:type="spellEnd"/>
            <w:r w:rsidRPr="001E4538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 32GB </w:t>
            </w:r>
          </w:p>
        </w:tc>
        <w:tc>
          <w:tcPr>
            <w:tcW w:w="1985" w:type="dxa"/>
            <w:noWrap/>
            <w:hideMark/>
          </w:tcPr>
          <w:p w:rsidR="001E4538" w:rsidRPr="001E4538" w:rsidRDefault="001E4538" w:rsidP="001E453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4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</w:tr>
      <w:tr w:rsidR="001E4538" w:rsidRPr="000714CD" w:rsidTr="00A92D41">
        <w:trPr>
          <w:trHeight w:val="300"/>
        </w:trPr>
        <w:tc>
          <w:tcPr>
            <w:tcW w:w="5118" w:type="dxa"/>
          </w:tcPr>
          <w:p w:rsidR="001E4538" w:rsidRPr="001E4538" w:rsidRDefault="001E4538" w:rsidP="009B31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E4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Pendrive</w:t>
            </w:r>
            <w:proofErr w:type="spellEnd"/>
            <w:r w:rsidRPr="001E4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USB 3.0 128 GB</w:t>
            </w:r>
          </w:p>
        </w:tc>
        <w:tc>
          <w:tcPr>
            <w:tcW w:w="1985" w:type="dxa"/>
          </w:tcPr>
          <w:p w:rsidR="001E4538" w:rsidRPr="001E4538" w:rsidRDefault="001E4538" w:rsidP="009B310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4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1E4538" w:rsidRPr="001E4538" w:rsidTr="00A92D41">
        <w:trPr>
          <w:trHeight w:val="300"/>
        </w:trPr>
        <w:tc>
          <w:tcPr>
            <w:tcW w:w="5118" w:type="dxa"/>
            <w:hideMark/>
          </w:tcPr>
          <w:p w:rsidR="001E4538" w:rsidRPr="000714CD" w:rsidRDefault="001E4538" w:rsidP="001E45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4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Bezprzewodowa karta sieciowa wewnętrzna</w:t>
            </w:r>
          </w:p>
          <w:p w:rsidR="00A92D41" w:rsidRPr="000714CD" w:rsidRDefault="00A92D41" w:rsidP="001E45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92D41" w:rsidRPr="000714CD" w:rsidRDefault="00A92D41" w:rsidP="00A92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SPECYFIKACJA OPROGRAMOWANIA:</w:t>
            </w:r>
          </w:p>
          <w:p w:rsidR="00A92D41" w:rsidRPr="000714CD" w:rsidRDefault="00A92D41" w:rsidP="00A92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Standardy: IEEE 802.11n, IEEE 802.11g, IEEE 802.11b</w:t>
            </w:r>
          </w:p>
          <w:p w:rsidR="00A92D41" w:rsidRPr="000714CD" w:rsidRDefault="00A92D41" w:rsidP="00A92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Prędkość transmisji bezprzewodowej: 11n: do 150Mb/s 11g: do 54Mb/s 11b: do 11Mb/s</w:t>
            </w:r>
          </w:p>
          <w:p w:rsidR="00A92D41" w:rsidRPr="000714CD" w:rsidRDefault="00A92D41" w:rsidP="00A92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częstotliwości: 2,4-2,4835GHz</w:t>
            </w:r>
          </w:p>
          <w:p w:rsidR="00A92D41" w:rsidRPr="000714CD" w:rsidRDefault="00A92D41" w:rsidP="00A92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wyjściowa: 18dBm (MAX EIRP)</w:t>
            </w:r>
          </w:p>
          <w:p w:rsidR="00A92D41" w:rsidRPr="000714CD" w:rsidRDefault="00A92D41" w:rsidP="00A92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Modulacja: OFDM/CCK/16-QAM/64-QAM</w:t>
            </w:r>
          </w:p>
          <w:p w:rsidR="00A92D41" w:rsidRPr="000714CD" w:rsidRDefault="00A92D41" w:rsidP="00A92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Czułość odbiornika (bez standardowej anteny): 130M: -68dBm@10% PER 108M: -68dBm@10% PER 54M: -68dBm@10% PER 11M: -85dBm@8% PER 6M: -88dBm@10% PER 1M: -90dBm@8% PER</w:t>
            </w:r>
          </w:p>
          <w:p w:rsidR="00A92D41" w:rsidRPr="000714CD" w:rsidRDefault="00A92D41" w:rsidP="00A92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Tryby pracy: Ad-Hoc Infrastruktury</w:t>
            </w:r>
          </w:p>
          <w:p w:rsidR="00A92D41" w:rsidRPr="000714CD" w:rsidRDefault="00A92D41" w:rsidP="00A92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Bezpieczeństwo transmisji bezprzewodowej: 64/128 bitowy WEP WPA/WPA2, WPA-PSK/WPA2-PSK (TKIP/AES)</w:t>
            </w:r>
          </w:p>
          <w:p w:rsidR="00A92D41" w:rsidRPr="000714CD" w:rsidRDefault="00A92D41" w:rsidP="00A92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Obsługiwane systemy operacyjne: Windows 7(32/64bit.), Windows Vista(32/64bit.), Windows XP(32/64bit.), Windows 2000</w:t>
            </w:r>
          </w:p>
          <w:p w:rsidR="00A92D41" w:rsidRPr="000714CD" w:rsidRDefault="00A92D41" w:rsidP="00A92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SPECYFIKACJA SPRZĘTOWA:</w:t>
            </w:r>
          </w:p>
          <w:p w:rsidR="00A92D41" w:rsidRPr="000714CD" w:rsidRDefault="00A92D41" w:rsidP="00A92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Porty: PCI Express</w:t>
            </w:r>
          </w:p>
          <w:p w:rsidR="00A92D41" w:rsidRPr="000714CD" w:rsidRDefault="00A92D41" w:rsidP="00A92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anteny: Mini-</w:t>
            </w: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omni</w:t>
            </w:r>
            <w:proofErr w:type="spellEnd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2dBi</w:t>
            </w:r>
          </w:p>
          <w:p w:rsidR="00A92D41" w:rsidRPr="001E4538" w:rsidRDefault="00A92D41" w:rsidP="00A92D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Certyfikaty: CE, FCC</w:t>
            </w:r>
          </w:p>
        </w:tc>
        <w:tc>
          <w:tcPr>
            <w:tcW w:w="1985" w:type="dxa"/>
            <w:hideMark/>
          </w:tcPr>
          <w:p w:rsidR="001E4538" w:rsidRPr="001E4538" w:rsidRDefault="001E4538" w:rsidP="001E453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4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1E4538" w:rsidRPr="001E4538" w:rsidTr="00A92D41">
        <w:trPr>
          <w:trHeight w:val="300"/>
        </w:trPr>
        <w:tc>
          <w:tcPr>
            <w:tcW w:w="5118" w:type="dxa"/>
            <w:hideMark/>
          </w:tcPr>
          <w:p w:rsidR="001E4538" w:rsidRPr="000714CD" w:rsidRDefault="001E4538" w:rsidP="001E45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4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Bezprzewodowa karta sieciowa zewnętrzna</w:t>
            </w:r>
          </w:p>
          <w:p w:rsidR="00A92D41" w:rsidRPr="000714CD" w:rsidRDefault="00A92D41" w:rsidP="0045456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pracy </w:t>
            </w: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IEEE 802.11n, IEEE 802.11g, IEEE 802.11b: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2,400-2,4835GHz</w:t>
            </w:r>
          </w:p>
          <w:p w:rsidR="00A92D41" w:rsidRPr="000714CD" w:rsidRDefault="00A92D41" w:rsidP="0045456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Porty: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USB 2.0</w:t>
            </w:r>
          </w:p>
          <w:p w:rsidR="00A92D41" w:rsidRPr="000714CD" w:rsidRDefault="00A92D41" w:rsidP="0045456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Przyciski: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Przycisk WPS</w:t>
            </w:r>
          </w:p>
          <w:p w:rsidR="00A92D41" w:rsidRPr="000714CD" w:rsidRDefault="00A92D41" w:rsidP="0045456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Typ anteny: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Wbudowana</w:t>
            </w:r>
          </w:p>
          <w:p w:rsidR="00A92D41" w:rsidRPr="000714CD" w:rsidRDefault="00A92D41" w:rsidP="0045456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EIRP: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&lt;20dBm(EIRP)</w:t>
            </w:r>
          </w:p>
          <w:p w:rsidR="00A92D41" w:rsidRPr="000714CD" w:rsidRDefault="00A92D41" w:rsidP="0045456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Tryby pracy bezprzewodowej: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Ad-Hoc / Infrastruktury</w:t>
            </w:r>
          </w:p>
          <w:p w:rsidR="00A92D41" w:rsidRPr="000714CD" w:rsidRDefault="00A92D41" w:rsidP="0045456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Bezpieczeństwo transmisji bezprzewodowej: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64/128 bitowe szyfrowanie WEP, WPA-PSK / WPA2-PSK, Filtrowanie adresów MAC</w:t>
            </w:r>
          </w:p>
          <w:p w:rsidR="00A92D41" w:rsidRPr="000714CD" w:rsidRDefault="00A92D41" w:rsidP="0045456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Certyfikaty: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CE, FCC,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RoHS</w:t>
            </w:r>
            <w:proofErr w:type="spellEnd"/>
          </w:p>
          <w:p w:rsidR="00A92D41" w:rsidRPr="000714CD" w:rsidRDefault="00A92D41" w:rsidP="0045456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714C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Wymagania</w:t>
            </w:r>
            <w:proofErr w:type="spellEnd"/>
            <w:r w:rsidRPr="000714C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4C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systemowe</w:t>
            </w:r>
            <w:proofErr w:type="spellEnd"/>
            <w:r w:rsidRPr="000714C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  <w:r w:rsidRPr="000714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Windows 10(32/64bit), Windows 8.1(32/64bit), Windows 8(32/64bit), Windows 7(32/64bit), Windows XP(32/64bit), Mac OS X 10.6-10.12, Linux (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jądro</w:t>
            </w:r>
            <w:proofErr w:type="spellEnd"/>
            <w:r w:rsidRPr="000714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2.6.24 ~ &lt;4.9.60; 2.6.18 ~ 3.10.10)</w:t>
            </w:r>
          </w:p>
          <w:p w:rsidR="00A92D41" w:rsidRPr="000714CD" w:rsidRDefault="00A92D41" w:rsidP="00A92D4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Prędkość transmisji</w:t>
            </w:r>
          </w:p>
          <w:p w:rsidR="00A92D41" w:rsidRPr="000714CD" w:rsidRDefault="00A92D41" w:rsidP="0045456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11n: do min. 300Mb/s (dynamicznie)</w:t>
            </w:r>
          </w:p>
          <w:p w:rsidR="00A92D41" w:rsidRPr="000714CD" w:rsidRDefault="00A92D41" w:rsidP="0045456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11g: do min. 54Mb/s (dynamicznie)</w:t>
            </w:r>
          </w:p>
          <w:p w:rsidR="00A92D41" w:rsidRPr="000714CD" w:rsidRDefault="00A92D41" w:rsidP="0045456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11b: do min.11Mb/s (dynamicznie)</w:t>
            </w:r>
          </w:p>
          <w:p w:rsidR="00A92D41" w:rsidRPr="001E4538" w:rsidRDefault="00A92D41" w:rsidP="001E45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1E4538" w:rsidRPr="001E4538" w:rsidRDefault="001E4538" w:rsidP="001E453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4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8</w:t>
            </w:r>
          </w:p>
        </w:tc>
      </w:tr>
      <w:tr w:rsidR="001E4538" w:rsidRPr="001E4538" w:rsidTr="00A92D41">
        <w:trPr>
          <w:trHeight w:val="300"/>
        </w:trPr>
        <w:tc>
          <w:tcPr>
            <w:tcW w:w="5118" w:type="dxa"/>
            <w:hideMark/>
          </w:tcPr>
          <w:p w:rsidR="001E4538" w:rsidRPr="000714CD" w:rsidRDefault="001E4538" w:rsidP="001E45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4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Kamera IP wewnętrzna</w:t>
            </w:r>
          </w:p>
          <w:p w:rsidR="00A92D41" w:rsidRPr="000714CD" w:rsidRDefault="00A92D41" w:rsidP="00A92D4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Kamera</w:t>
            </w:r>
          </w:p>
          <w:p w:rsidR="00A92D41" w:rsidRPr="000714CD" w:rsidRDefault="00A92D41" w:rsidP="004545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1/2,7” 2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Megapixel</w:t>
            </w:r>
            <w:proofErr w:type="spellEnd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Progresywny CMOS</w:t>
            </w:r>
          </w:p>
          <w:p w:rsidR="00A92D41" w:rsidRPr="000714CD" w:rsidRDefault="00A92D41" w:rsidP="004545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Mpx</w:t>
            </w:r>
            <w:proofErr w:type="spellEnd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(1920 x 1080)</w:t>
            </w:r>
          </w:p>
          <w:p w:rsidR="00A92D41" w:rsidRPr="000714CD" w:rsidRDefault="00A92D41" w:rsidP="004545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Podświetlenie nocne: min. 10 m</w:t>
            </w:r>
          </w:p>
          <w:p w:rsidR="00A92D41" w:rsidRPr="000714CD" w:rsidRDefault="00A92D41" w:rsidP="004545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Obiektyw stały: co najmniej 2,8 mm</w:t>
            </w:r>
          </w:p>
          <w:p w:rsidR="00A92D41" w:rsidRPr="000714CD" w:rsidRDefault="00A92D41" w:rsidP="004545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Kąty widzenia: 112°(H), 58°(V), 131°(D)</w:t>
            </w:r>
          </w:p>
          <w:p w:rsidR="00A92D41" w:rsidRPr="000714CD" w:rsidRDefault="00A92D41" w:rsidP="00A92D4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Sieć</w:t>
            </w:r>
          </w:p>
          <w:p w:rsidR="00A92D41" w:rsidRPr="000714CD" w:rsidRDefault="00A92D41" w:rsidP="0045456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Wi</w:t>
            </w:r>
            <w:proofErr w:type="spellEnd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-Fi: IEEE802.11b/g/n, do min. 50 m w otwartej przestrzeni</w:t>
            </w:r>
          </w:p>
          <w:p w:rsidR="00A92D41" w:rsidRPr="000714CD" w:rsidRDefault="00A92D41" w:rsidP="00A92D4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Wideo i audio</w:t>
            </w:r>
          </w:p>
          <w:p w:rsidR="00A92D41" w:rsidRPr="000714CD" w:rsidRDefault="00A92D41" w:rsidP="0045456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Kompresja video: H.265 / H.264</w:t>
            </w:r>
          </w:p>
          <w:p w:rsidR="00A92D41" w:rsidRPr="000714CD" w:rsidRDefault="00A92D41" w:rsidP="0045456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Min. do 25 klatek na sekundę</w:t>
            </w:r>
          </w:p>
          <w:p w:rsidR="00A92D41" w:rsidRPr="000714CD" w:rsidRDefault="00A92D41" w:rsidP="0045456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Min. 16x cyfrowy zoom</w:t>
            </w:r>
          </w:p>
          <w:p w:rsidR="00A92D41" w:rsidRPr="000714CD" w:rsidRDefault="00A92D41" w:rsidP="0045456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Dwukierunkowa łączność audio</w:t>
            </w:r>
          </w:p>
          <w:p w:rsidR="00A92D41" w:rsidRPr="000714CD" w:rsidRDefault="00A92D41" w:rsidP="00A92D4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﻿Zarządzanie</w:t>
            </w:r>
          </w:p>
          <w:p w:rsidR="00A92D41" w:rsidRPr="000714CD" w:rsidRDefault="00A92D41" w:rsidP="0045456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Detekcja ruchu</w:t>
            </w:r>
          </w:p>
          <w:p w:rsidR="00A92D41" w:rsidRPr="000714CD" w:rsidRDefault="00A92D41" w:rsidP="0045456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Detekcja osób</w:t>
            </w:r>
          </w:p>
          <w:p w:rsidR="00A92D41" w:rsidRPr="000714CD" w:rsidRDefault="00A92D41" w:rsidP="0045456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Konfigurowanie regionu</w:t>
            </w:r>
          </w:p>
          <w:p w:rsidR="00A92D41" w:rsidRPr="000714CD" w:rsidRDefault="00A92D41" w:rsidP="0045456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Alarm o wystąpieniu nietypowego dźwięku przed kamerą</w:t>
            </w:r>
          </w:p>
          <w:p w:rsidR="00A92D41" w:rsidRPr="001E4538" w:rsidRDefault="00A92D41" w:rsidP="001E45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1E4538" w:rsidRPr="001E4538" w:rsidRDefault="001E4538" w:rsidP="001E453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4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1E4538" w:rsidRPr="001E4538" w:rsidTr="00A92D41">
        <w:trPr>
          <w:trHeight w:val="300"/>
        </w:trPr>
        <w:tc>
          <w:tcPr>
            <w:tcW w:w="5118" w:type="dxa"/>
            <w:hideMark/>
          </w:tcPr>
          <w:p w:rsidR="001E4538" w:rsidRPr="000714CD" w:rsidRDefault="001E4538" w:rsidP="001E45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4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Kamera IP obrotowa</w:t>
            </w:r>
          </w:p>
          <w:p w:rsidR="00A92D41" w:rsidRPr="000714CD" w:rsidRDefault="00A92D41" w:rsidP="001E45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92D41" w:rsidRPr="000714CD" w:rsidRDefault="00A92D41" w:rsidP="0045456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 obrazu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60687"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1080P FHD</w:t>
            </w:r>
          </w:p>
          <w:p w:rsidR="00A92D41" w:rsidRPr="000714CD" w:rsidRDefault="00A92D41" w:rsidP="0045456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Obiektyw-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3.6mm</w:t>
            </w:r>
          </w:p>
          <w:p w:rsidR="00A92D41" w:rsidRPr="000714CD" w:rsidRDefault="00A92D41" w:rsidP="0045456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Zasilanie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- DC 12V (zasilacz w zestawie)</w:t>
            </w:r>
          </w:p>
          <w:p w:rsidR="00A92D41" w:rsidRPr="000714CD" w:rsidRDefault="00A92D41" w:rsidP="0045456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Alarm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- TAK</w:t>
            </w:r>
          </w:p>
          <w:p w:rsidR="00A92D41" w:rsidRPr="000714CD" w:rsidRDefault="00A92D41" w:rsidP="0045456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Zakres obrotów głowicy-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Poziomo:355°;Pionowo:90°</w:t>
            </w:r>
          </w:p>
          <w:p w:rsidR="00A92D41" w:rsidRPr="000714CD" w:rsidRDefault="00A92D41" w:rsidP="0045456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Podgląd online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- TAK</w:t>
            </w:r>
          </w:p>
          <w:p w:rsidR="00A92D41" w:rsidRPr="000714CD" w:rsidRDefault="00A92D41" w:rsidP="0045456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Tryb nocny- TAK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- 4 diody IR </w:t>
            </w:r>
            <w:r w:rsidR="00D60687" w:rsidRPr="000714C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zasięg</w:t>
            </w:r>
            <w:r w:rsidR="00D60687"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15m</w:t>
            </w:r>
          </w:p>
          <w:p w:rsidR="00A92D41" w:rsidRPr="000714CD" w:rsidRDefault="00A92D41" w:rsidP="0045456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Detekcja ruchu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- TAK</w:t>
            </w:r>
          </w:p>
          <w:p w:rsidR="00A92D41" w:rsidRPr="000714CD" w:rsidRDefault="00A92D41" w:rsidP="0045456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Komunikacja bezprzewodowa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-  WI-FI </w:t>
            </w:r>
          </w:p>
          <w:p w:rsidR="00A92D41" w:rsidRPr="000714CD" w:rsidRDefault="00A92D41" w:rsidP="0045456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Kąt obrotu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- poziomo - 355st, pionowo - 90st</w:t>
            </w:r>
          </w:p>
          <w:p w:rsidR="00A92D41" w:rsidRPr="000714CD" w:rsidRDefault="00A92D41" w:rsidP="0045456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Wbudowany mikrofon i głośnik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- TAK</w:t>
            </w:r>
          </w:p>
          <w:p w:rsidR="00A92D41" w:rsidRPr="000714CD" w:rsidRDefault="00A92D41" w:rsidP="0045456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Kamera typu P2P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- TAK</w:t>
            </w:r>
          </w:p>
          <w:p w:rsidR="00A92D41" w:rsidRPr="000714CD" w:rsidRDefault="00A92D41" w:rsidP="0045456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ZOOM cyfrowy-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TAK 4X</w:t>
            </w:r>
          </w:p>
          <w:p w:rsidR="00A92D41" w:rsidRPr="000714CD" w:rsidRDefault="00A92D41" w:rsidP="0045456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Obsługa kart pamięci-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TAK do 128GB</w:t>
            </w:r>
          </w:p>
          <w:p w:rsidR="00A92D41" w:rsidRPr="001E4538" w:rsidRDefault="00A92D41" w:rsidP="00D60687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1E4538" w:rsidRPr="001E4538" w:rsidRDefault="001E4538" w:rsidP="001E453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4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1E4538" w:rsidRPr="001E4538" w:rsidTr="00A92D41">
        <w:trPr>
          <w:trHeight w:val="300"/>
        </w:trPr>
        <w:tc>
          <w:tcPr>
            <w:tcW w:w="5118" w:type="dxa"/>
            <w:hideMark/>
          </w:tcPr>
          <w:p w:rsidR="001E4538" w:rsidRPr="000714CD" w:rsidRDefault="001E4538" w:rsidP="001E45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4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Transmitery</w:t>
            </w:r>
          </w:p>
          <w:p w:rsidR="00D60687" w:rsidRPr="000714CD" w:rsidRDefault="00D60687" w:rsidP="00D606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Obsługiwane protokoły:</w:t>
            </w:r>
          </w:p>
          <w:p w:rsidR="00D60687" w:rsidRPr="000714CD" w:rsidRDefault="00D60687" w:rsidP="00D606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HomePlug</w:t>
            </w:r>
            <w:proofErr w:type="spellEnd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AV</w:t>
            </w:r>
          </w:p>
          <w:p w:rsidR="00D60687" w:rsidRPr="000714CD" w:rsidRDefault="00D60687" w:rsidP="00D606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IEEE 802.3</w:t>
            </w:r>
          </w:p>
          <w:p w:rsidR="00D60687" w:rsidRPr="000714CD" w:rsidRDefault="00D60687" w:rsidP="00D606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IEEE 802.3u</w:t>
            </w:r>
          </w:p>
          <w:p w:rsidR="00D60687" w:rsidRPr="000714CD" w:rsidRDefault="00D60687" w:rsidP="00D606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60687" w:rsidRPr="000714CD" w:rsidRDefault="00D60687" w:rsidP="00D606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LAN 10/100 </w:t>
            </w: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</w:t>
            </w:r>
            <w:proofErr w:type="spellEnd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/s </w:t>
            </w:r>
          </w:p>
          <w:p w:rsidR="00D60687" w:rsidRPr="001E4538" w:rsidRDefault="00D60687" w:rsidP="00D606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Zasięg maksymalny wewnątrz budynku co najmniej 200 m</w:t>
            </w:r>
          </w:p>
        </w:tc>
        <w:tc>
          <w:tcPr>
            <w:tcW w:w="1985" w:type="dxa"/>
            <w:hideMark/>
          </w:tcPr>
          <w:p w:rsidR="001E4538" w:rsidRPr="001E4538" w:rsidRDefault="001E4538" w:rsidP="001E453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4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1E4538" w:rsidRPr="001E4538" w:rsidTr="00A92D41">
        <w:trPr>
          <w:trHeight w:val="564"/>
        </w:trPr>
        <w:tc>
          <w:tcPr>
            <w:tcW w:w="5118" w:type="dxa"/>
            <w:noWrap/>
            <w:hideMark/>
          </w:tcPr>
          <w:p w:rsidR="001E4538" w:rsidRPr="006E7169" w:rsidRDefault="001E4538" w:rsidP="001E45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Odtwarzacz</w:t>
            </w:r>
            <w:r w:rsidRPr="001E4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płyt CD</w:t>
            </w:r>
            <w:r w:rsidR="006E71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Możliwość odtwarzania: </w:t>
            </w:r>
            <w:r w:rsidR="006E7169" w:rsidRPr="006E71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CD/CD-R/CD-RW/Mp3.</w:t>
            </w:r>
          </w:p>
          <w:p w:rsidR="006E7169" w:rsidRPr="006E7169" w:rsidRDefault="006E7169" w:rsidP="001E45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71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Posiada możliwość odtwarzania z </w:t>
            </w:r>
            <w:proofErr w:type="spellStart"/>
            <w:r w:rsidRPr="006E71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pendriva</w:t>
            </w:r>
            <w:proofErr w:type="spellEnd"/>
            <w:r w:rsidRPr="006E71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6E7169" w:rsidRPr="001E4538" w:rsidRDefault="006E7169" w:rsidP="001E45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71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wbudowane głośniki.</w:t>
            </w:r>
          </w:p>
        </w:tc>
        <w:tc>
          <w:tcPr>
            <w:tcW w:w="1985" w:type="dxa"/>
            <w:hideMark/>
          </w:tcPr>
          <w:p w:rsidR="001E4538" w:rsidRPr="001E4538" w:rsidRDefault="001E4538" w:rsidP="001E453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4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</w:tbl>
    <w:p w:rsidR="00305127" w:rsidRPr="000714CD" w:rsidRDefault="00305127" w:rsidP="00837E90">
      <w:pPr>
        <w:rPr>
          <w:rFonts w:asciiTheme="minorHAnsi" w:hAnsiTheme="minorHAnsi" w:cstheme="minorHAnsi"/>
          <w:b/>
          <w:sz w:val="22"/>
          <w:szCs w:val="22"/>
        </w:rPr>
      </w:pPr>
    </w:p>
    <w:p w:rsidR="00073D67" w:rsidRPr="000714CD" w:rsidRDefault="00073D67" w:rsidP="00837E90">
      <w:pPr>
        <w:rPr>
          <w:rFonts w:asciiTheme="minorHAnsi" w:hAnsiTheme="minorHAnsi" w:cstheme="minorHAnsi"/>
          <w:b/>
          <w:sz w:val="22"/>
          <w:szCs w:val="22"/>
        </w:rPr>
      </w:pPr>
    </w:p>
    <w:p w:rsidR="00073D67" w:rsidRPr="000714CD" w:rsidRDefault="00073D67" w:rsidP="00837E90">
      <w:pPr>
        <w:rPr>
          <w:rFonts w:asciiTheme="minorHAnsi" w:hAnsiTheme="minorHAnsi" w:cstheme="minorHAnsi"/>
          <w:b/>
          <w:sz w:val="22"/>
          <w:szCs w:val="22"/>
        </w:rPr>
      </w:pPr>
    </w:p>
    <w:p w:rsidR="00EE6DC8" w:rsidRPr="000714CD" w:rsidRDefault="00EE6DC8" w:rsidP="00837E90">
      <w:pPr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Część IV Tonery</w:t>
      </w:r>
    </w:p>
    <w:p w:rsidR="00EE6DC8" w:rsidRPr="000714CD" w:rsidRDefault="00EE6DC8" w:rsidP="00837E9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71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992"/>
      </w:tblGrid>
      <w:tr w:rsidR="00EE6DC8" w:rsidRPr="000714CD" w:rsidTr="00BC10D8">
        <w:trPr>
          <w:trHeight w:val="576"/>
        </w:trPr>
        <w:tc>
          <w:tcPr>
            <w:tcW w:w="6111" w:type="dxa"/>
            <w:shd w:val="clear" w:color="auto" w:fill="auto"/>
            <w:vAlign w:val="center"/>
            <w:hideMark/>
          </w:tcPr>
          <w:p w:rsidR="00EE6DC8" w:rsidRPr="000714CD" w:rsidRDefault="00EE6DC8" w:rsidP="00F57C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Toner do drukarki Laser Jet Pro MFP M1 25nw. </w:t>
            </w:r>
            <w:r w:rsidR="00F57C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Oryginalny</w:t>
            </w: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kolor czarny, </w:t>
            </w:r>
          </w:p>
        </w:tc>
        <w:tc>
          <w:tcPr>
            <w:tcW w:w="992" w:type="dxa"/>
          </w:tcPr>
          <w:p w:rsidR="00EE6DC8" w:rsidRPr="000714CD" w:rsidRDefault="00EE6DC8" w:rsidP="00EE6DC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</w:tr>
      <w:tr w:rsidR="00EE6DC8" w:rsidRPr="000714CD" w:rsidTr="00BC10D8">
        <w:trPr>
          <w:trHeight w:val="571"/>
        </w:trPr>
        <w:tc>
          <w:tcPr>
            <w:tcW w:w="6111" w:type="dxa"/>
            <w:shd w:val="clear" w:color="auto" w:fill="auto"/>
            <w:vAlign w:val="bottom"/>
            <w:hideMark/>
          </w:tcPr>
          <w:p w:rsidR="00EE6DC8" w:rsidRPr="000714CD" w:rsidRDefault="00EE6DC8" w:rsidP="00EE6DC8">
            <w:pPr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Toner do drukarek Samsung ML1610 / 2571 / Dell 1100 / Xerox 3117 Czarny, zamiennik, wydajność min 3000 stron.</w:t>
            </w:r>
          </w:p>
        </w:tc>
        <w:tc>
          <w:tcPr>
            <w:tcW w:w="992" w:type="dxa"/>
          </w:tcPr>
          <w:p w:rsidR="00EE6DC8" w:rsidRPr="000714CD" w:rsidRDefault="00EE6DC8" w:rsidP="00EE6DC8">
            <w:pPr>
              <w:jc w:val="right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2 szt.</w:t>
            </w:r>
          </w:p>
        </w:tc>
      </w:tr>
      <w:tr w:rsidR="00EE6DC8" w:rsidRPr="000714CD" w:rsidTr="00BC10D8">
        <w:trPr>
          <w:trHeight w:val="576"/>
        </w:trPr>
        <w:tc>
          <w:tcPr>
            <w:tcW w:w="6111" w:type="dxa"/>
            <w:shd w:val="clear" w:color="auto" w:fill="auto"/>
            <w:vAlign w:val="center"/>
            <w:hideMark/>
          </w:tcPr>
          <w:p w:rsidR="00EE6DC8" w:rsidRPr="000714CD" w:rsidRDefault="00EE6DC8" w:rsidP="00EE6D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Toner do drukarek BROTHER LC3619XL MFC-J2330DW J3530DW J3930D. Zamiennik, wydajność min. 3000 stron. Zestaw kolorów.</w:t>
            </w:r>
          </w:p>
        </w:tc>
        <w:tc>
          <w:tcPr>
            <w:tcW w:w="992" w:type="dxa"/>
          </w:tcPr>
          <w:p w:rsidR="00EE6DC8" w:rsidRPr="000714CD" w:rsidRDefault="00EE6DC8" w:rsidP="00EE6DC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szt.</w:t>
            </w:r>
          </w:p>
        </w:tc>
      </w:tr>
    </w:tbl>
    <w:p w:rsidR="00EE6DC8" w:rsidRPr="000714CD" w:rsidRDefault="00EE6DC8" w:rsidP="00837E90">
      <w:pPr>
        <w:rPr>
          <w:rFonts w:asciiTheme="minorHAnsi" w:hAnsiTheme="minorHAnsi" w:cstheme="minorHAnsi"/>
          <w:b/>
          <w:sz w:val="22"/>
          <w:szCs w:val="22"/>
        </w:rPr>
      </w:pPr>
    </w:p>
    <w:p w:rsidR="00EC53A5" w:rsidRPr="000714CD" w:rsidRDefault="00EC53A5" w:rsidP="00837E90">
      <w:pPr>
        <w:rPr>
          <w:rFonts w:asciiTheme="minorHAnsi" w:hAnsiTheme="minorHAnsi" w:cstheme="minorHAnsi"/>
          <w:b/>
          <w:sz w:val="22"/>
          <w:szCs w:val="22"/>
        </w:rPr>
      </w:pPr>
    </w:p>
    <w:p w:rsidR="00EC53A5" w:rsidRPr="000714CD" w:rsidRDefault="00EE6DC8" w:rsidP="00837E90">
      <w:pPr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Część V Pomoce dydaktyczne do pracowni</w:t>
      </w:r>
    </w:p>
    <w:p w:rsidR="00EE6DC8" w:rsidRPr="000714CD" w:rsidRDefault="00EE6DC8" w:rsidP="00837E9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992"/>
      </w:tblGrid>
      <w:tr w:rsidR="00BC10D8" w:rsidRPr="000714CD" w:rsidTr="00BC10D8">
        <w:tc>
          <w:tcPr>
            <w:tcW w:w="6204" w:type="dxa"/>
          </w:tcPr>
          <w:p w:rsidR="00BC10D8" w:rsidRPr="000714CD" w:rsidRDefault="00BC10D8" w:rsidP="00837E9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Plansze interaktywne do języka niemieckiego w liceum i technikum, wyd. </w:t>
            </w: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992" w:type="dxa"/>
          </w:tcPr>
          <w:p w:rsidR="00BC10D8" w:rsidRPr="000714CD" w:rsidRDefault="00BC10D8" w:rsidP="00837E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10D8" w:rsidRPr="000714CD" w:rsidTr="00BC10D8">
        <w:tc>
          <w:tcPr>
            <w:tcW w:w="6204" w:type="dxa"/>
          </w:tcPr>
          <w:p w:rsidR="00BC10D8" w:rsidRPr="000714CD" w:rsidRDefault="00BC10D8" w:rsidP="00837E9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plansz edukacyjnych z matematyki dla liceum:</w:t>
            </w:r>
          </w:p>
          <w:p w:rsidR="00BC10D8" w:rsidRPr="000714CD" w:rsidRDefault="00BC10D8" w:rsidP="00BC1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20 tablic dydaktycznych w formacie 50x70 cm.</w:t>
            </w:r>
          </w:p>
          <w:p w:rsidR="00BC10D8" w:rsidRPr="000714CD" w:rsidRDefault="00BC10D8" w:rsidP="0045456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malejąca.</w:t>
            </w:r>
          </w:p>
          <w:p w:rsidR="00BC10D8" w:rsidRPr="000714CD" w:rsidRDefault="00BC10D8" w:rsidP="0045456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rosnąca.</w:t>
            </w:r>
          </w:p>
          <w:p w:rsidR="00BC10D8" w:rsidRPr="000714CD" w:rsidRDefault="00BC10D8" w:rsidP="0045456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Wykresy różnych rodzajów funkcji.</w:t>
            </w:r>
          </w:p>
          <w:p w:rsidR="00BC10D8" w:rsidRPr="000714CD" w:rsidRDefault="00BC10D8" w:rsidP="0045456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Ilustracja graficzna układu równań.</w:t>
            </w:r>
          </w:p>
          <w:p w:rsidR="00BC10D8" w:rsidRPr="000714CD" w:rsidRDefault="00BC10D8" w:rsidP="0045456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Funkcje trygonometryczne kąta skierowanego.</w:t>
            </w:r>
          </w:p>
          <w:p w:rsidR="00BC10D8" w:rsidRPr="000714CD" w:rsidRDefault="00BC10D8" w:rsidP="0045456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Funkcje trygonometryczne, wzory, wartości.</w:t>
            </w:r>
          </w:p>
          <w:p w:rsidR="00BC10D8" w:rsidRPr="000714CD" w:rsidRDefault="00BC10D8" w:rsidP="0045456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Wartości funkcji trygonometrycznych.</w:t>
            </w:r>
          </w:p>
          <w:p w:rsidR="00BC10D8" w:rsidRPr="000714CD" w:rsidRDefault="00BC10D8" w:rsidP="0045456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Bryły obrotowe.</w:t>
            </w:r>
          </w:p>
          <w:p w:rsidR="00BC10D8" w:rsidRPr="000714CD" w:rsidRDefault="00BC10D8" w:rsidP="0045456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Interpretacja geometryczna pochodnej</w:t>
            </w:r>
          </w:p>
          <w:p w:rsidR="00BC10D8" w:rsidRPr="000714CD" w:rsidRDefault="00BC10D8" w:rsidP="0045456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Interpretacja geometryczna rozwiązań równania kwadratowego ax2 + </w:t>
            </w: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bx</w:t>
            </w:r>
            <w:proofErr w:type="spellEnd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+ c = 0.</w:t>
            </w:r>
          </w:p>
          <w:p w:rsidR="00BC10D8" w:rsidRPr="000714CD" w:rsidRDefault="00BC10D8" w:rsidP="0045456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Interpretacja geometryczna rozwiązań nierówności kwadratowej ax2 + </w:t>
            </w: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bx</w:t>
            </w:r>
            <w:proofErr w:type="spellEnd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+ c &gt; 0.</w:t>
            </w:r>
          </w:p>
          <w:p w:rsidR="00BC10D8" w:rsidRPr="000714CD" w:rsidRDefault="00BC10D8" w:rsidP="0045456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Interpretacja geometryczna rozwiązań nierówności kwadratowej ax2 + </w:t>
            </w: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bx</w:t>
            </w:r>
            <w:proofErr w:type="spellEnd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+ c &lt; 0.</w:t>
            </w:r>
          </w:p>
          <w:p w:rsidR="00BC10D8" w:rsidRPr="000714CD" w:rsidRDefault="00BC10D8" w:rsidP="0045456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Monotoniczność funkcji różniczkowalnej.</w:t>
            </w:r>
          </w:p>
          <w:p w:rsidR="00BC10D8" w:rsidRPr="000714CD" w:rsidRDefault="00BC10D8" w:rsidP="0045456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Postać ogólna równania prostej.</w:t>
            </w:r>
          </w:p>
          <w:p w:rsidR="00BC10D8" w:rsidRPr="000714CD" w:rsidRDefault="00BC10D8" w:rsidP="0045456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Wzory redukcyjne, cz. I.</w:t>
            </w:r>
          </w:p>
          <w:p w:rsidR="00BC10D8" w:rsidRPr="000714CD" w:rsidRDefault="00BC10D8" w:rsidP="0045456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Wzory redukcyjne, cz. II.</w:t>
            </w:r>
          </w:p>
          <w:p w:rsidR="00BC10D8" w:rsidRPr="000714CD" w:rsidRDefault="00BC10D8" w:rsidP="0045456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Wzór Herona.  Promienie okręgów wpisanego i opisanego na trójkącie.</w:t>
            </w:r>
          </w:p>
          <w:p w:rsidR="00BC10D8" w:rsidRPr="000714CD" w:rsidRDefault="00BC10D8" w:rsidP="0045456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Zbiory punktów na płaszczyźnie I.</w:t>
            </w:r>
          </w:p>
          <w:p w:rsidR="00BC10D8" w:rsidRPr="000714CD" w:rsidRDefault="00BC10D8" w:rsidP="0045456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Zbiory punktów na płaszczyźnie II.</w:t>
            </w:r>
          </w:p>
          <w:p w:rsidR="00BC10D8" w:rsidRPr="000714CD" w:rsidRDefault="00BC10D8" w:rsidP="0045456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Twierdzenie Talesa.</w:t>
            </w:r>
          </w:p>
        </w:tc>
        <w:tc>
          <w:tcPr>
            <w:tcW w:w="992" w:type="dxa"/>
          </w:tcPr>
          <w:p w:rsidR="00BC10D8" w:rsidRPr="000714CD" w:rsidRDefault="00BC10D8" w:rsidP="00837E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10D8" w:rsidRPr="000714CD" w:rsidTr="00BC10D8">
        <w:tc>
          <w:tcPr>
            <w:tcW w:w="6204" w:type="dxa"/>
          </w:tcPr>
          <w:p w:rsidR="00BC10D8" w:rsidRPr="000714CD" w:rsidRDefault="00BC10D8" w:rsidP="00BC10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Układ współrzędnych - magnetyczna, </w:t>
            </w: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suchościeralna</w:t>
            </w:r>
            <w:proofErr w:type="spellEnd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nakładka na tablicę. </w:t>
            </w:r>
            <w:r w:rsidRPr="000714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Wymiary 80 cm x 96 cm</w:t>
            </w: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Mocowanie na taśmy magnetyczne.</w:t>
            </w:r>
          </w:p>
        </w:tc>
        <w:tc>
          <w:tcPr>
            <w:tcW w:w="992" w:type="dxa"/>
          </w:tcPr>
          <w:p w:rsidR="00BC10D8" w:rsidRPr="000714CD" w:rsidRDefault="00BC10D8" w:rsidP="00837E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</w:tr>
      <w:tr w:rsidR="00BC10D8" w:rsidRPr="000714CD" w:rsidTr="00BC10D8">
        <w:tc>
          <w:tcPr>
            <w:tcW w:w="6204" w:type="dxa"/>
          </w:tcPr>
          <w:p w:rsidR="00BC10D8" w:rsidRPr="000714CD" w:rsidRDefault="00BC10D8" w:rsidP="00837E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Zestaw brył obrotowych. Zestaw 6 brył geometrycznych, wykonanych z przeźroczystego tworzywa 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sztucznego z zaznaczonymi wysokościami, przekątnymi i płaszczyznami przekroju. W skład zestawu wchodzą: 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-walec z zaznaczonymi przekątnymi i wysokością 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-walec z płaszczyznami 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-stożek z zaznaczonymi przekątnymi i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wysokością 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-stożek z płaszczyznami 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-kula z płaszczyznami i przekątnymi 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-półkula do pisania flamastrami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suchościeralnymi</w:t>
            </w:r>
            <w:proofErr w:type="spellEnd"/>
          </w:p>
        </w:tc>
        <w:tc>
          <w:tcPr>
            <w:tcW w:w="992" w:type="dxa"/>
          </w:tcPr>
          <w:p w:rsidR="00BC10D8" w:rsidRPr="000714CD" w:rsidRDefault="00BC10D8" w:rsidP="00837E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BA1E1B" w:rsidRPr="000714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10D8" w:rsidRPr="000714CD" w:rsidTr="00BC10D8">
        <w:tc>
          <w:tcPr>
            <w:tcW w:w="6204" w:type="dxa"/>
          </w:tcPr>
          <w:p w:rsidR="00BC10D8" w:rsidRPr="000714CD" w:rsidRDefault="00BC10D8" w:rsidP="00837E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Przybory szkolne do tablicy, </w:t>
            </w:r>
            <w:r w:rsidR="00BA1E1B" w:rsidRPr="000714CD">
              <w:rPr>
                <w:rFonts w:asciiTheme="minorHAnsi" w:hAnsiTheme="minorHAnsi" w:cstheme="minorHAnsi"/>
                <w:sz w:val="22"/>
                <w:szCs w:val="22"/>
              </w:rPr>
              <w:t>komplet:</w:t>
            </w:r>
          </w:p>
          <w:p w:rsidR="00BA1E1B" w:rsidRPr="000714CD" w:rsidRDefault="00BA1E1B" w:rsidP="00BA1E1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A1E1B">
              <w:rPr>
                <w:rFonts w:asciiTheme="minorHAnsi" w:hAnsiTheme="minorHAnsi" w:cstheme="minorHAnsi"/>
                <w:sz w:val="22"/>
                <w:szCs w:val="22"/>
              </w:rPr>
              <w:t>W skład kompletu wchodzi: cyrkiel, kątomierz, dwa trójkąty (45</w:t>
            </w:r>
            <w:r w:rsidRPr="00BA1E1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BA1E1B">
              <w:rPr>
                <w:rFonts w:asciiTheme="minorHAnsi" w:hAnsiTheme="minorHAnsi" w:cstheme="minorHAnsi"/>
                <w:sz w:val="22"/>
                <w:szCs w:val="22"/>
              </w:rPr>
              <w:t xml:space="preserve"> i 60</w:t>
            </w:r>
            <w:r w:rsidRPr="00BA1E1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BA1E1B">
              <w:rPr>
                <w:rFonts w:asciiTheme="minorHAnsi" w:hAnsiTheme="minorHAnsi" w:cstheme="minorHAnsi"/>
                <w:sz w:val="22"/>
                <w:szCs w:val="22"/>
              </w:rPr>
              <w:t>), liniał 1 m.</w:t>
            </w:r>
            <w:r w:rsidRPr="00BA1E1B">
              <w:rPr>
                <w:rFonts w:asciiTheme="minorHAnsi" w:hAnsiTheme="minorHAnsi" w:cstheme="minorHAnsi"/>
                <w:sz w:val="22"/>
                <w:szCs w:val="22"/>
              </w:rPr>
              <w:br/>
              <w:t>Wymiary:</w:t>
            </w:r>
            <w:r w:rsidRPr="00BA1E1B">
              <w:rPr>
                <w:rFonts w:asciiTheme="minorHAnsi" w:hAnsiTheme="minorHAnsi" w:cstheme="minorHAnsi"/>
                <w:sz w:val="22"/>
                <w:szCs w:val="22"/>
              </w:rPr>
              <w:br/>
              <w:t>Cyrkiel tablicowy 485x20x40 mm</w:t>
            </w:r>
            <w:r w:rsidRPr="00BA1E1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A1E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Trójkąt 60</w:t>
            </w:r>
            <w:r w:rsidRPr="00BA1E1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BA1E1B">
              <w:rPr>
                <w:rFonts w:asciiTheme="minorHAnsi" w:hAnsiTheme="minorHAnsi" w:cstheme="minorHAnsi"/>
                <w:sz w:val="22"/>
                <w:szCs w:val="22"/>
              </w:rPr>
              <w:t xml:space="preserve"> 520x310x8 mm</w:t>
            </w:r>
            <w:r w:rsidRPr="00BA1E1B">
              <w:rPr>
                <w:rFonts w:asciiTheme="minorHAnsi" w:hAnsiTheme="minorHAnsi" w:cstheme="minorHAnsi"/>
                <w:sz w:val="22"/>
                <w:szCs w:val="22"/>
              </w:rPr>
              <w:br/>
              <w:t>Trójkąt 45</w:t>
            </w:r>
            <w:r w:rsidRPr="00BA1E1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BA1E1B">
              <w:rPr>
                <w:rFonts w:asciiTheme="minorHAnsi" w:hAnsiTheme="minorHAnsi" w:cstheme="minorHAnsi"/>
                <w:sz w:val="22"/>
                <w:szCs w:val="22"/>
              </w:rPr>
              <w:t xml:space="preserve"> 430x430x8 mm</w:t>
            </w:r>
            <w:r w:rsidRPr="00BA1E1B">
              <w:rPr>
                <w:rFonts w:asciiTheme="minorHAnsi" w:hAnsiTheme="minorHAnsi" w:cstheme="minorHAnsi"/>
                <w:sz w:val="22"/>
                <w:szCs w:val="22"/>
              </w:rPr>
              <w:br/>
              <w:t>Kątomierz 500x275x8 mm</w:t>
            </w:r>
            <w:r w:rsidRPr="00BA1E1B">
              <w:rPr>
                <w:rFonts w:asciiTheme="minorHAnsi" w:hAnsiTheme="minorHAnsi" w:cstheme="minorHAnsi"/>
                <w:sz w:val="22"/>
                <w:szCs w:val="22"/>
              </w:rPr>
              <w:br/>
              <w:t>Liniał tablicowy 1010x60x8 mm</w:t>
            </w:r>
          </w:p>
          <w:p w:rsidR="00BA1E1B" w:rsidRPr="000714CD" w:rsidRDefault="00BA1E1B" w:rsidP="00BA1E1B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Materiał - drewno</w:t>
            </w:r>
          </w:p>
        </w:tc>
        <w:tc>
          <w:tcPr>
            <w:tcW w:w="992" w:type="dxa"/>
          </w:tcPr>
          <w:p w:rsidR="00BC10D8" w:rsidRPr="000714CD" w:rsidRDefault="00305127" w:rsidP="00837E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BA1E1B"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A1E1B" w:rsidRPr="000714C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BA1E1B" w:rsidRPr="000714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E6DC8" w:rsidRPr="000714CD" w:rsidRDefault="00EE6DC8" w:rsidP="00837E90">
      <w:pPr>
        <w:rPr>
          <w:rFonts w:asciiTheme="minorHAnsi" w:hAnsiTheme="minorHAnsi" w:cstheme="minorHAnsi"/>
          <w:b/>
          <w:sz w:val="22"/>
          <w:szCs w:val="22"/>
        </w:rPr>
      </w:pPr>
    </w:p>
    <w:p w:rsidR="00EE6DC8" w:rsidRPr="000714CD" w:rsidRDefault="00EE6DC8" w:rsidP="00837E90">
      <w:pPr>
        <w:rPr>
          <w:rFonts w:asciiTheme="minorHAnsi" w:hAnsiTheme="minorHAnsi" w:cstheme="minorHAnsi"/>
          <w:b/>
          <w:sz w:val="22"/>
          <w:szCs w:val="22"/>
        </w:rPr>
      </w:pPr>
    </w:p>
    <w:p w:rsidR="00EE6DC8" w:rsidRPr="000714CD" w:rsidRDefault="00EE6DC8" w:rsidP="00837E90">
      <w:pPr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 xml:space="preserve">Część VI </w:t>
      </w:r>
      <w:r w:rsidR="008E1726" w:rsidRPr="000714CD">
        <w:rPr>
          <w:rFonts w:asciiTheme="minorHAnsi" w:hAnsiTheme="minorHAnsi" w:cstheme="minorHAnsi"/>
          <w:b/>
          <w:sz w:val="22"/>
          <w:szCs w:val="22"/>
        </w:rPr>
        <w:t>Narzędzia</w:t>
      </w:r>
    </w:p>
    <w:p w:rsidR="008E1726" w:rsidRPr="000714CD" w:rsidRDefault="008E1726" w:rsidP="00837E90">
      <w:pPr>
        <w:rPr>
          <w:rFonts w:asciiTheme="minorHAnsi" w:hAnsiTheme="minorHAnsi" w:cstheme="minorHAnsi"/>
          <w:b/>
          <w:sz w:val="22"/>
          <w:szCs w:val="22"/>
        </w:rPr>
      </w:pPr>
    </w:p>
    <w:p w:rsidR="008E1726" w:rsidRPr="000714CD" w:rsidRDefault="008E1726" w:rsidP="00837E9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7274" w:type="dxa"/>
        <w:tblLook w:val="04A0" w:firstRow="1" w:lastRow="0" w:firstColumn="1" w:lastColumn="0" w:noHBand="0" w:noVBand="1"/>
      </w:tblPr>
      <w:tblGrid>
        <w:gridCol w:w="6314"/>
        <w:gridCol w:w="960"/>
      </w:tblGrid>
      <w:tr w:rsidR="008E1726" w:rsidRPr="008E1726" w:rsidTr="008E1726">
        <w:trPr>
          <w:trHeight w:val="283"/>
        </w:trPr>
        <w:tc>
          <w:tcPr>
            <w:tcW w:w="6314" w:type="dxa"/>
            <w:noWrap/>
            <w:hideMark/>
          </w:tcPr>
          <w:p w:rsidR="008E1726" w:rsidRPr="008E1726" w:rsidRDefault="008E1726" w:rsidP="008E1726">
            <w:pPr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proofErr w:type="spellStart"/>
            <w:r w:rsidRPr="008E1726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Zaciskarka</w:t>
            </w:r>
            <w:proofErr w:type="spellEnd"/>
            <w:r w:rsidRPr="008E1726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 wtyków</w:t>
            </w:r>
            <w:r w:rsidRPr="000714CD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.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Zaciskarka</w:t>
            </w:r>
            <w:proofErr w:type="spellEnd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złącz RJ45 (8P8C), RJ12 (6P6C), RJ11 (6P4C) wraz ze ściągaczem izolacji i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przycinakiem</w:t>
            </w:r>
            <w:proofErr w:type="spellEnd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do przewodów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8E1726" w:rsidRDefault="008E1726" w:rsidP="008E1726">
            <w:pPr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Tester kabli sieciowych z </w:t>
            </w:r>
            <w:proofErr w:type="spellStart"/>
            <w:r w:rsidRPr="008E1726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PoE</w:t>
            </w:r>
            <w:proofErr w:type="spellEnd"/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8E1726" w:rsidRPr="008E1726" w:rsidTr="008E1726">
        <w:trPr>
          <w:trHeight w:val="263"/>
        </w:trPr>
        <w:tc>
          <w:tcPr>
            <w:tcW w:w="6314" w:type="dxa"/>
            <w:noWrap/>
            <w:hideMark/>
          </w:tcPr>
          <w:p w:rsidR="008E1726" w:rsidRPr="000714CD" w:rsidRDefault="008E1726" w:rsidP="008E1726">
            <w:pPr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Zestaw śrubokrętów 6szt. </w:t>
            </w:r>
          </w:p>
          <w:p w:rsidR="008E1726" w:rsidRPr="008E1726" w:rsidRDefault="008E1726" w:rsidP="008E1726">
            <w:pPr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 •  Śrubokręt ze stali do prac precyzyjnych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br/>
              <w:t> •  Rękojeść z polipropylenu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br/>
              <w:t> •  Skrzynka transportowa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br/>
              <w:t> •  Zestaw zawiera: 1x T5 x 50 mm, 1x T6 x 50 mm, 1x T7 x 50 mm, 1x T8 x 50 mm, 1x T10 x 50 mm, 1x T15 x 50 mm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0714CD" w:rsidRDefault="008E1726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lektroniczny manometr różnicowy</w:t>
            </w:r>
          </w:p>
          <w:p w:rsidR="008E1726" w:rsidRPr="000714CD" w:rsidRDefault="008E1726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26"/>
              <w:gridCol w:w="4262"/>
            </w:tblGrid>
            <w:tr w:rsidR="008E1726" w:rsidRPr="008E1726" w:rsidTr="008E1726">
              <w:tc>
                <w:tcPr>
                  <w:tcW w:w="0" w:type="auto"/>
                  <w:hideMark/>
                </w:tcPr>
                <w:p w:rsidR="008E1726" w:rsidRPr="008E1726" w:rsidRDefault="008E1726" w:rsidP="008E1726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Zakres pomiarowy</w:t>
                  </w:r>
                </w:p>
              </w:tc>
              <w:tc>
                <w:tcPr>
                  <w:tcW w:w="0" w:type="auto"/>
                  <w:hideMark/>
                </w:tcPr>
                <w:p w:rsidR="008E1726" w:rsidRPr="008E1726" w:rsidRDefault="008E1726" w:rsidP="008E1726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0 do 100 </w:t>
                  </w:r>
                  <w:proofErr w:type="spellStart"/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>hPa</w:t>
                  </w:r>
                  <w:proofErr w:type="spellEnd"/>
                </w:p>
              </w:tc>
            </w:tr>
            <w:tr w:rsidR="008E1726" w:rsidRPr="008E1726" w:rsidTr="008E1726">
              <w:tc>
                <w:tcPr>
                  <w:tcW w:w="0" w:type="auto"/>
                  <w:hideMark/>
                </w:tcPr>
                <w:p w:rsidR="008E1726" w:rsidRPr="008E1726" w:rsidRDefault="008E1726" w:rsidP="008E1726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Dokładność</w:t>
                  </w:r>
                </w:p>
              </w:tc>
              <w:tc>
                <w:tcPr>
                  <w:tcW w:w="0" w:type="auto"/>
                  <w:hideMark/>
                </w:tcPr>
                <w:p w:rsidR="008E1726" w:rsidRPr="008E1726" w:rsidRDefault="008E1726" w:rsidP="008E1726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±0,03 </w:t>
                  </w:r>
                  <w:proofErr w:type="spellStart"/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>hPa</w:t>
                  </w:r>
                  <w:proofErr w:type="spellEnd"/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(0 do 0,30 </w:t>
                  </w:r>
                  <w:proofErr w:type="spellStart"/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>hPa</w:t>
                  </w:r>
                  <w:proofErr w:type="spellEnd"/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  <w:p w:rsidR="008E1726" w:rsidRPr="008E1726" w:rsidRDefault="008E1726" w:rsidP="008E1726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±0,05 </w:t>
                  </w:r>
                  <w:proofErr w:type="spellStart"/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>hPa</w:t>
                  </w:r>
                  <w:proofErr w:type="spellEnd"/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(0,31 do 1,00 </w:t>
                  </w:r>
                  <w:proofErr w:type="spellStart"/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>hPa</w:t>
                  </w:r>
                  <w:proofErr w:type="spellEnd"/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  <w:p w:rsidR="008E1726" w:rsidRPr="008E1726" w:rsidRDefault="008E1726" w:rsidP="008E1726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±(0,1 </w:t>
                  </w:r>
                  <w:proofErr w:type="spellStart"/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>hPa</w:t>
                  </w:r>
                  <w:proofErr w:type="spellEnd"/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+ 1,5 % </w:t>
                  </w:r>
                  <w:proofErr w:type="spellStart"/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mierz.wart</w:t>
                  </w:r>
                  <w:proofErr w:type="spellEnd"/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.) (1,01 do 100 </w:t>
                  </w:r>
                  <w:proofErr w:type="spellStart"/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>hPa</w:t>
                  </w:r>
                  <w:proofErr w:type="spellEnd"/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8E1726" w:rsidRPr="008E1726" w:rsidTr="008E1726">
              <w:tc>
                <w:tcPr>
                  <w:tcW w:w="0" w:type="auto"/>
                  <w:hideMark/>
                </w:tcPr>
                <w:p w:rsidR="008E1726" w:rsidRPr="008E1726" w:rsidRDefault="008E1726" w:rsidP="008E1726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Rozdzielczość</w:t>
                  </w:r>
                </w:p>
              </w:tc>
              <w:tc>
                <w:tcPr>
                  <w:tcW w:w="0" w:type="auto"/>
                  <w:hideMark/>
                </w:tcPr>
                <w:p w:rsidR="008E1726" w:rsidRPr="008E1726" w:rsidRDefault="008E1726" w:rsidP="008E1726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0,01 </w:t>
                  </w:r>
                  <w:proofErr w:type="spellStart"/>
                  <w:r w:rsidRPr="008E1726">
                    <w:rPr>
                      <w:rFonts w:asciiTheme="minorHAnsi" w:hAnsiTheme="minorHAnsi" w:cstheme="minorHAnsi"/>
                      <w:sz w:val="22"/>
                      <w:szCs w:val="22"/>
                    </w:rPr>
                    <w:t>hPa</w:t>
                  </w:r>
                  <w:proofErr w:type="spellEnd"/>
                </w:p>
              </w:tc>
            </w:tr>
          </w:tbl>
          <w:p w:rsidR="008E1726" w:rsidRPr="000714CD" w:rsidRDefault="008E1726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E1726" w:rsidRPr="000714CD" w:rsidRDefault="008E1726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Zasilany na baterie, </w:t>
            </w:r>
          </w:p>
          <w:p w:rsidR="008E1726" w:rsidRPr="000714CD" w:rsidRDefault="008E1726" w:rsidP="008E1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Dostępne jednostki: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hPa</w:t>
            </w:r>
            <w:proofErr w:type="spellEnd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mbar</w:t>
            </w:r>
            <w:proofErr w:type="spellEnd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, Pa, mmH2O, inH2O,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inHg</w:t>
            </w:r>
            <w:proofErr w:type="spellEnd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mmHg</w:t>
            </w:r>
            <w:proofErr w:type="spellEnd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, psi, m/s,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fpm</w:t>
            </w:r>
            <w:proofErr w:type="spellEnd"/>
          </w:p>
          <w:p w:rsidR="008E1726" w:rsidRPr="000714CD" w:rsidRDefault="008E1726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Maksymalne ciśnienie statyczne: 500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mbar</w:t>
            </w:r>
            <w:proofErr w:type="spellEnd"/>
          </w:p>
          <w:p w:rsidR="008E1726" w:rsidRPr="008E1726" w:rsidRDefault="008E1726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0714CD" w:rsidRDefault="008E1726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Watomierz - licznik poboru energii elektrycznej</w:t>
            </w:r>
          </w:p>
          <w:p w:rsidR="00311C5F" w:rsidRPr="000714CD" w:rsidRDefault="00311C5F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11C5F" w:rsidRPr="000714CD" w:rsidRDefault="00311C5F" w:rsidP="00311C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Napięcie i natężenie prądu, moc pobierana, częstotliwość, współczynnik mocy</w:t>
            </w:r>
          </w:p>
          <w:p w:rsidR="00311C5F" w:rsidRPr="000714CD" w:rsidRDefault="00311C5F" w:rsidP="00311C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Alarm przeciążeniowy</w:t>
            </w: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 możliwość zaprogramowania progu maksymalnej mocy</w:t>
            </w:r>
          </w:p>
          <w:p w:rsidR="00311C5F" w:rsidRPr="000714CD" w:rsidRDefault="00311C5F" w:rsidP="00311C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Wskazanie ilości zużytej energii kWh i kosztów energii</w:t>
            </w:r>
          </w:p>
          <w:p w:rsidR="00311C5F" w:rsidRPr="000714CD" w:rsidRDefault="00311C5F" w:rsidP="00311C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Minimalny zakres czasu zapisu: 0 sekund - 9999dni</w:t>
            </w:r>
          </w:p>
          <w:p w:rsidR="00311C5F" w:rsidRPr="000714CD" w:rsidRDefault="00311C5F" w:rsidP="00311C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Minimalny zakres mocy: 0,0W - 9999W</w:t>
            </w:r>
          </w:p>
          <w:p w:rsidR="00311C5F" w:rsidRPr="000714CD" w:rsidRDefault="00311C5F" w:rsidP="00311C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Minimalny zakres napięcia: 0,000V-9999V</w:t>
            </w:r>
          </w:p>
          <w:p w:rsidR="00311C5F" w:rsidRPr="000714CD" w:rsidRDefault="00311C5F" w:rsidP="00311C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Minimalny pomiar częstotliwości: 0Hz-9999Hz</w:t>
            </w:r>
          </w:p>
          <w:p w:rsidR="00311C5F" w:rsidRPr="000714CD" w:rsidRDefault="00311C5F" w:rsidP="00311C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bCs/>
                <w:sz w:val="22"/>
                <w:szCs w:val="22"/>
              </w:rPr>
              <w:t>Minimalny pomiar zużycia energii 0 ~ 9999 kWh</w:t>
            </w:r>
          </w:p>
          <w:p w:rsidR="00311C5F" w:rsidRPr="000714CD" w:rsidRDefault="00311C5F" w:rsidP="00311C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Wyświetlanie energii 0 ~ 9999kWh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8E1726" w:rsidRDefault="008E1726" w:rsidP="00311C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Obcinak </w:t>
            </w:r>
            <w:r w:rsidR="00311C5F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rur</w:t>
            </w: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fi3-28 mm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0714CD" w:rsidRDefault="008E1726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Wkrętaki 6 </w:t>
            </w:r>
            <w:proofErr w:type="spellStart"/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  <w:p w:rsidR="00311C5F" w:rsidRPr="008E1726" w:rsidRDefault="00311C5F" w:rsidP="00311C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Ze stali chromowo-wanadowej.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Zestaw:MF</w:t>
            </w:r>
            <w:proofErr w:type="spellEnd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3 x 75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mmMF</w:t>
            </w:r>
            <w:proofErr w:type="spellEnd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4 x 80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mmMF</w:t>
            </w:r>
            <w:proofErr w:type="spellEnd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5,5 x 125 </w:t>
            </w:r>
            <w:proofErr w:type="spellStart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mmMF</w:t>
            </w:r>
            <w:proofErr w:type="spellEnd"/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 6,5 x 150 mmPH1 x 80PH2 x 100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0714CD" w:rsidRDefault="008E1726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Komplet szczypiec 4 </w:t>
            </w:r>
            <w:proofErr w:type="spellStart"/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  <w:p w:rsidR="00311C5F" w:rsidRPr="000714CD" w:rsidRDefault="00311C5F" w:rsidP="008E17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1C5F" w:rsidRPr="000714CD" w:rsidRDefault="00311C5F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>Ze stali chromowo-wanadowej</w:t>
            </w:r>
          </w:p>
          <w:p w:rsidR="00311C5F" w:rsidRPr="000714CD" w:rsidRDefault="00311C5F" w:rsidP="0045456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szczypce </w:t>
            </w:r>
            <w:proofErr w:type="spellStart"/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uniwersalne-kombinerki</w:t>
            </w:r>
            <w:proofErr w:type="spellEnd"/>
          </w:p>
          <w:p w:rsidR="00311C5F" w:rsidRPr="000714CD" w:rsidRDefault="00311C5F" w:rsidP="0045456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szczypce boczne – tnące</w:t>
            </w:r>
          </w:p>
          <w:p w:rsidR="00311C5F" w:rsidRPr="000714CD" w:rsidRDefault="00311C5F" w:rsidP="0045456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szczypce do zdejmowania izolacji</w:t>
            </w:r>
          </w:p>
          <w:p w:rsidR="00311C5F" w:rsidRPr="008E1726" w:rsidRDefault="00311C5F" w:rsidP="0045456C">
            <w:pPr>
              <w:numPr>
                <w:ilvl w:val="0"/>
                <w:numId w:val="13"/>
              </w:numPr>
              <w:spacing w:before="100" w:before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szczypce wydłużone wygięte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8E1726" w:rsidRDefault="008E1726" w:rsidP="00311C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Klucz nastawny </w:t>
            </w:r>
            <w:r w:rsidR="00311C5F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mm, zakres co najmniej od 0-40 mm. Rękojeść w otulinie.</w:t>
            </w: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8E1726" w:rsidRDefault="008E1726" w:rsidP="00311C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Miarka 3m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8E1726" w:rsidRDefault="008E1726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przekaźnik czasowy PCU 510 230V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8E1726" w:rsidRDefault="008E1726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przekaźnik pomocniczy PK-4PZ 230V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8E1726" w:rsidRDefault="008E1726" w:rsidP="00A16B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Lampka sygnalizacyjna LED podwójna zielona i czerwona 230VAC SVN126 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8E1726" w:rsidRDefault="008E1726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Przycisk sterowniczy podwójny 1Z+</w:t>
            </w:r>
            <w:r w:rsidR="00A16B82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1R zielono-czerwony SVN391 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8E1726" w:rsidRDefault="008E1726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przewód </w:t>
            </w:r>
            <w:proofErr w:type="spellStart"/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LgY</w:t>
            </w:r>
            <w:proofErr w:type="spellEnd"/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czarny 1 mm2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="00412C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DA46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8E1726" w:rsidRDefault="008E1726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przewód </w:t>
            </w:r>
            <w:proofErr w:type="spellStart"/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LgY</w:t>
            </w:r>
            <w:proofErr w:type="spellEnd"/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niebieski 1 mm2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="00412C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DA46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8E1726" w:rsidRDefault="008E1726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szyna TH 35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DA46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8E1726" w:rsidRDefault="008E1726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Listwa zaciskowa gwintowa 12 torów 2,5mm² </w:t>
            </w:r>
            <w:proofErr w:type="spellStart"/>
            <w:r w:rsidR="00A16B82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temroplastyczna</w:t>
            </w:r>
            <w:proofErr w:type="spellEnd"/>
            <w:r w:rsidR="00A16B82"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LTF 12-2.5 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8E1726" w:rsidRDefault="008E1726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końcówki tulejkowe 1 mm2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8E1726" w:rsidRDefault="008E1726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Listwa zaciskowa niebieska TH-35, 7 torowa POKÓJ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8E1726" w:rsidRDefault="008E1726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Listwa zaciskowa żółta TH-35, 7 torowa POKÓJ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8E1726" w:rsidRDefault="00A16B82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łącznik krzyżowy n/t 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8E1726" w:rsidRPr="008E1726" w:rsidTr="008E1726">
        <w:trPr>
          <w:trHeight w:val="288"/>
        </w:trPr>
        <w:tc>
          <w:tcPr>
            <w:tcW w:w="6314" w:type="dxa"/>
            <w:noWrap/>
            <w:hideMark/>
          </w:tcPr>
          <w:p w:rsidR="008E1726" w:rsidRPr="008E1726" w:rsidRDefault="00A16B82" w:rsidP="008E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łącznik schodowy n/t </w:t>
            </w:r>
          </w:p>
        </w:tc>
        <w:tc>
          <w:tcPr>
            <w:tcW w:w="960" w:type="dxa"/>
            <w:noWrap/>
            <w:hideMark/>
          </w:tcPr>
          <w:p w:rsidR="008E1726" w:rsidRPr="008E1726" w:rsidRDefault="008E1726" w:rsidP="008E172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:rsidR="00305127" w:rsidRPr="000714CD" w:rsidRDefault="00305127" w:rsidP="00837E90">
      <w:pPr>
        <w:rPr>
          <w:rFonts w:asciiTheme="minorHAnsi" w:hAnsiTheme="minorHAnsi" w:cstheme="minorHAnsi"/>
          <w:b/>
          <w:sz w:val="22"/>
          <w:szCs w:val="22"/>
        </w:rPr>
      </w:pPr>
    </w:p>
    <w:p w:rsidR="00A16B82" w:rsidRPr="000714CD" w:rsidRDefault="00A16B82" w:rsidP="00837E90">
      <w:pPr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Część VIII  Zdalnie sterowany wózek widłowy</w:t>
      </w:r>
    </w:p>
    <w:p w:rsidR="00A16B82" w:rsidRPr="000714CD" w:rsidRDefault="00A16B82" w:rsidP="00837E90">
      <w:pPr>
        <w:rPr>
          <w:rFonts w:asciiTheme="minorHAnsi" w:hAnsiTheme="minorHAnsi" w:cstheme="minorHAnsi"/>
          <w:b/>
          <w:sz w:val="22"/>
          <w:szCs w:val="22"/>
        </w:rPr>
      </w:pPr>
    </w:p>
    <w:p w:rsidR="00A16B82" w:rsidRPr="000714CD" w:rsidRDefault="00A16B82" w:rsidP="00A16B82">
      <w:pPr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Zdalnie sterowane funkcje przy pomocy pilota:</w:t>
      </w:r>
    </w:p>
    <w:p w:rsidR="00A16B82" w:rsidRPr="000714CD" w:rsidRDefault="00A16B82" w:rsidP="0045456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jazda do przodu i do tyłu,</w:t>
      </w:r>
    </w:p>
    <w:p w:rsidR="00A16B82" w:rsidRPr="000714CD" w:rsidRDefault="00A16B82" w:rsidP="0045456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skręty w lewo i prawo (skrętna tylna oś),</w:t>
      </w:r>
    </w:p>
    <w:p w:rsidR="00A16B82" w:rsidRPr="000714CD" w:rsidRDefault="00A16B82" w:rsidP="0045456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sygnalizacja dźwiękowa (klakson),</w:t>
      </w:r>
    </w:p>
    <w:p w:rsidR="00A16B82" w:rsidRPr="000714CD" w:rsidRDefault="00A16B82" w:rsidP="0045456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podnoszenie wideł,</w:t>
      </w:r>
    </w:p>
    <w:p w:rsidR="00A16B82" w:rsidRPr="000714CD" w:rsidRDefault="00A16B82" w:rsidP="0045456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opuszczanie wideł,</w:t>
      </w:r>
    </w:p>
    <w:p w:rsidR="00A16B82" w:rsidRPr="000714CD" w:rsidRDefault="00A16B82" w:rsidP="0045456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przycisk demo (pojazd sam pokaże wszystkie funkcje jazdy oraz poruszania widłami),</w:t>
      </w:r>
    </w:p>
    <w:p w:rsidR="00A16B82" w:rsidRPr="000714CD" w:rsidRDefault="00A16B82" w:rsidP="0045456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przycisk programu (zapis w pamięci własnych ruchów pojazdu wraz z możliwością ich odtworzenia).</w:t>
      </w:r>
    </w:p>
    <w:p w:rsidR="00A16B82" w:rsidRPr="000714CD" w:rsidRDefault="00A16B82" w:rsidP="0045456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skala 1:8,</w:t>
      </w:r>
    </w:p>
    <w:p w:rsidR="00A16B82" w:rsidRPr="000714CD" w:rsidRDefault="00A16B82" w:rsidP="0045456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zasięg aparatury ok. 15 m,</w:t>
      </w:r>
    </w:p>
    <w:p w:rsidR="00A16B82" w:rsidRPr="000714CD" w:rsidRDefault="00A16B82" w:rsidP="0045456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prędkość jazdy ok. 2,5 km/h,</w:t>
      </w:r>
    </w:p>
    <w:p w:rsidR="00A16B82" w:rsidRPr="000714CD" w:rsidRDefault="00A16B82" w:rsidP="0045456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napęd na 2 przednie koła,</w:t>
      </w:r>
    </w:p>
    <w:p w:rsidR="00A16B82" w:rsidRPr="000714CD" w:rsidRDefault="00A16B82" w:rsidP="0045456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lastRenderedPageBreak/>
        <w:t>system radiowy 27MHz z trzema kanałami A/B/C</w:t>
      </w:r>
    </w:p>
    <w:p w:rsidR="00A16B82" w:rsidRPr="000714CD" w:rsidRDefault="00A16B82" w:rsidP="00A16B82">
      <w:pPr>
        <w:rPr>
          <w:rFonts w:asciiTheme="minorHAnsi" w:hAnsiTheme="minorHAnsi" w:cstheme="minorHAnsi"/>
          <w:b/>
          <w:sz w:val="22"/>
          <w:szCs w:val="22"/>
        </w:rPr>
      </w:pPr>
    </w:p>
    <w:p w:rsidR="00A16B82" w:rsidRPr="000714CD" w:rsidRDefault="00A16B82" w:rsidP="00A16B82">
      <w:pPr>
        <w:rPr>
          <w:rFonts w:asciiTheme="minorHAnsi" w:hAnsiTheme="minorHAnsi" w:cstheme="minorHAnsi"/>
          <w:b/>
          <w:sz w:val="22"/>
          <w:szCs w:val="22"/>
        </w:rPr>
      </w:pPr>
    </w:p>
    <w:p w:rsidR="00837E90" w:rsidRPr="000714CD" w:rsidRDefault="00837E90" w:rsidP="00837E90">
      <w:pPr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 xml:space="preserve">Termin wykonania zamówienia </w:t>
      </w:r>
    </w:p>
    <w:p w:rsidR="005D69E2" w:rsidRPr="000714CD" w:rsidRDefault="008A7A36" w:rsidP="008A7A36">
      <w:pPr>
        <w:rPr>
          <w:rFonts w:asciiTheme="minorHAnsi" w:hAnsiTheme="minorHAnsi" w:cstheme="minorHAnsi"/>
          <w:spacing w:val="-20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Termin realizacji zamów</w:t>
      </w:r>
      <w:r w:rsidR="002D6D00" w:rsidRPr="000714CD">
        <w:rPr>
          <w:rFonts w:asciiTheme="minorHAnsi" w:hAnsiTheme="minorHAnsi" w:cstheme="minorHAnsi"/>
          <w:sz w:val="22"/>
          <w:szCs w:val="22"/>
        </w:rPr>
        <w:t xml:space="preserve">ienia:  </w:t>
      </w:r>
      <w:r w:rsidR="00FD6348" w:rsidRPr="000714CD">
        <w:rPr>
          <w:rFonts w:asciiTheme="minorHAnsi" w:hAnsiTheme="minorHAnsi" w:cstheme="minorHAnsi"/>
          <w:sz w:val="22"/>
          <w:szCs w:val="22"/>
        </w:rPr>
        <w:t>14</w:t>
      </w:r>
      <w:r w:rsidR="002D6D00" w:rsidRPr="000714CD">
        <w:rPr>
          <w:rFonts w:asciiTheme="minorHAnsi" w:hAnsiTheme="minorHAnsi" w:cstheme="minorHAnsi"/>
          <w:sz w:val="22"/>
          <w:szCs w:val="22"/>
        </w:rPr>
        <w:t xml:space="preserve"> dni od dnia podpisania umowy.</w:t>
      </w:r>
    </w:p>
    <w:p w:rsidR="00837E90" w:rsidRPr="000714CD" w:rsidRDefault="00837E90" w:rsidP="00837E90">
      <w:pPr>
        <w:rPr>
          <w:rFonts w:asciiTheme="minorHAnsi" w:hAnsiTheme="minorHAnsi" w:cstheme="minorHAnsi"/>
          <w:sz w:val="22"/>
          <w:szCs w:val="22"/>
        </w:rPr>
      </w:pPr>
    </w:p>
    <w:p w:rsidR="00837E90" w:rsidRPr="000714CD" w:rsidRDefault="00837E90" w:rsidP="00837E90">
      <w:pPr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Warunki udziału w postępowaniu oraz opis sposobu dokonywania oceny spełniania tych warunków</w:t>
      </w:r>
    </w:p>
    <w:p w:rsidR="00837E90" w:rsidRPr="000714CD" w:rsidRDefault="00837E90" w:rsidP="006B5E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O udzielenie zamówienia, określonego w specyfikacji mogą ubiegać się Wykonawcy, którzy spełniają warunki:</w:t>
      </w:r>
    </w:p>
    <w:p w:rsidR="00837E90" w:rsidRPr="000714CD" w:rsidRDefault="00F34D05" w:rsidP="0045456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posiadają kompetencje lub uprawnienia do prowadzenia określonej działalności zawodowej, o ile wynika to z odrębnych przepisów w tym wymogi związane z wpisem do rejestru zawodowego lub handlowego</w:t>
      </w:r>
      <w:r w:rsidR="00315D05" w:rsidRPr="000714CD">
        <w:rPr>
          <w:rFonts w:asciiTheme="minorHAnsi" w:hAnsiTheme="minorHAnsi" w:cstheme="minorHAnsi"/>
          <w:sz w:val="22"/>
          <w:szCs w:val="22"/>
        </w:rPr>
        <w:t>,</w:t>
      </w:r>
    </w:p>
    <w:p w:rsidR="00837E90" w:rsidRPr="000714CD" w:rsidRDefault="00F34D05" w:rsidP="0045456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ich sytuacja ekonomiczna lub finansowa pozwala na wykonanie zamówienia</w:t>
      </w:r>
      <w:r w:rsidR="00315D05" w:rsidRPr="000714CD">
        <w:rPr>
          <w:rFonts w:asciiTheme="minorHAnsi" w:hAnsiTheme="minorHAnsi" w:cstheme="minorHAnsi"/>
          <w:sz w:val="22"/>
          <w:szCs w:val="22"/>
        </w:rPr>
        <w:t>,</w:t>
      </w:r>
      <w:r w:rsidR="00837E90" w:rsidRPr="000714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4D05" w:rsidRPr="000714CD" w:rsidRDefault="00F34D05" w:rsidP="0045456C">
      <w:pPr>
        <w:pStyle w:val="Akapitzlist"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posiadana zdolność techniczna lub zawodowa pozwalająca na zrealizowanie zamówienia</w:t>
      </w:r>
    </w:p>
    <w:p w:rsidR="00F34D05" w:rsidRPr="000714CD" w:rsidRDefault="00F34D05" w:rsidP="00F34D05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3393F" w:rsidRPr="000714CD" w:rsidRDefault="006B5E27" w:rsidP="00F34D05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b/>
          <w:bCs/>
          <w:sz w:val="22"/>
          <w:szCs w:val="22"/>
        </w:rPr>
        <w:t>Dodatkowe postanowienia</w:t>
      </w:r>
      <w:r w:rsidR="00F3393F" w:rsidRPr="000714C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F3393F" w:rsidRPr="000714CD" w:rsidRDefault="00F3393F" w:rsidP="00F33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3393F" w:rsidRPr="000714CD" w:rsidRDefault="00F3393F" w:rsidP="0045456C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 ramach zamówienia nie ma możliwości</w:t>
      </w:r>
      <w:r w:rsidR="006B5E27" w:rsidRPr="000714CD">
        <w:rPr>
          <w:rFonts w:asciiTheme="minorHAnsi" w:hAnsiTheme="minorHAnsi" w:cstheme="minorHAnsi"/>
          <w:sz w:val="22"/>
          <w:szCs w:val="22"/>
        </w:rPr>
        <w:t xml:space="preserve"> składania ofert wariantowych. </w:t>
      </w:r>
    </w:p>
    <w:p w:rsidR="00F3393F" w:rsidRPr="000714CD" w:rsidRDefault="006B5E27" w:rsidP="0045456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Zamawiający dopuszcza składanie ofert częściowych</w:t>
      </w:r>
      <w:r w:rsidR="0045322A" w:rsidRPr="000714CD">
        <w:rPr>
          <w:rFonts w:asciiTheme="minorHAnsi" w:hAnsiTheme="minorHAnsi" w:cstheme="minorHAnsi"/>
          <w:sz w:val="22"/>
          <w:szCs w:val="22"/>
        </w:rPr>
        <w:t>.</w:t>
      </w:r>
    </w:p>
    <w:p w:rsidR="00F3393F" w:rsidRPr="000714CD" w:rsidRDefault="00F3393F" w:rsidP="0045456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Zamawiający po dokonaniu oceny nadesłanych ofert dokona oceny najkorzystniejszej oferty co zostanie udokumentowane protokołem postepowania o udzielenie zamówienia publicznego. </w:t>
      </w:r>
    </w:p>
    <w:p w:rsidR="00F3393F" w:rsidRPr="000714CD" w:rsidRDefault="00F3393F" w:rsidP="0045456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Informacja o wyniku postepowania zostanie umieszczone na str</w:t>
      </w:r>
      <w:r w:rsidR="00A95DA4" w:rsidRPr="000714CD">
        <w:rPr>
          <w:rFonts w:asciiTheme="minorHAnsi" w:hAnsiTheme="minorHAnsi" w:cstheme="minorHAnsi"/>
          <w:sz w:val="22"/>
          <w:szCs w:val="22"/>
        </w:rPr>
        <w:t>onie internetowej Zamawiającego.</w:t>
      </w:r>
    </w:p>
    <w:p w:rsidR="00F3393F" w:rsidRPr="000714CD" w:rsidRDefault="00F3393F" w:rsidP="0045456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Zamawiający zastrzega sobie prawo do unieważnienia postępowania na każdym etapie bez podania przyczyny. </w:t>
      </w:r>
    </w:p>
    <w:p w:rsidR="00F3393F" w:rsidRPr="000714CD" w:rsidRDefault="00F3393F" w:rsidP="0045456C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Wszelkie rozliczenia między Zamawiającym a Wykonawcą dokonywane będą w złotych polskich. </w:t>
      </w:r>
    </w:p>
    <w:p w:rsidR="00F3393F" w:rsidRPr="000714CD" w:rsidRDefault="00F3393F" w:rsidP="0045456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bCs/>
          <w:sz w:val="22"/>
          <w:szCs w:val="22"/>
        </w:rPr>
        <w:t xml:space="preserve">Zapłata za zrealizowaną usługę nastąpi na podstawie sporządzonej przez Wykonawcę faktury VAT/rachunku, maksymalnie w terminie </w:t>
      </w:r>
      <w:r w:rsidR="00A95DA4" w:rsidRPr="000714CD">
        <w:rPr>
          <w:rFonts w:asciiTheme="minorHAnsi" w:hAnsiTheme="minorHAnsi" w:cstheme="minorHAnsi"/>
          <w:bCs/>
          <w:sz w:val="22"/>
          <w:szCs w:val="22"/>
        </w:rPr>
        <w:t>14 dni</w:t>
      </w:r>
      <w:r w:rsidRPr="000714CD">
        <w:rPr>
          <w:rFonts w:asciiTheme="minorHAnsi" w:hAnsiTheme="minorHAnsi" w:cstheme="minorHAnsi"/>
          <w:bCs/>
          <w:sz w:val="22"/>
          <w:szCs w:val="22"/>
        </w:rPr>
        <w:t xml:space="preserve"> od dnia doręczenia Zamawiającemu faktury/rachunku, </w:t>
      </w:r>
      <w:r w:rsidRPr="000714CD">
        <w:rPr>
          <w:rFonts w:asciiTheme="minorHAnsi" w:hAnsiTheme="minorHAnsi" w:cstheme="minorHAnsi"/>
          <w:sz w:val="22"/>
          <w:szCs w:val="22"/>
        </w:rPr>
        <w:t xml:space="preserve">z takim zastrzeżeniem, że wystawienie faktury VAT nastąpi po </w:t>
      </w:r>
      <w:r w:rsidR="00F66599" w:rsidRPr="000714CD">
        <w:rPr>
          <w:rFonts w:asciiTheme="minorHAnsi" w:hAnsiTheme="minorHAnsi" w:cstheme="minorHAnsi"/>
          <w:sz w:val="22"/>
          <w:szCs w:val="22"/>
        </w:rPr>
        <w:t>podpisaniu protokołu odbioru przez Zamawiającego.</w:t>
      </w:r>
      <w:r w:rsidRPr="000714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393F" w:rsidRPr="000714CD" w:rsidRDefault="00F3393F" w:rsidP="0045456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Zamawiający zastrzega sobie prawo do zwrócenia się do Wykonawcy z wnioskiem o wyjaśnienie, jeśli uzna, iż wycena zawiera rażąco niską cenę w stosunku do przedmiotu zamówienia. </w:t>
      </w:r>
    </w:p>
    <w:p w:rsidR="00F3393F" w:rsidRPr="000714CD" w:rsidRDefault="00F3393F" w:rsidP="0045456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Termin związania ofertą: 30 dni od terminu złożenia oferty. </w:t>
      </w:r>
    </w:p>
    <w:p w:rsidR="002B0A83" w:rsidRPr="000714CD" w:rsidRDefault="002B0A83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15D05" w:rsidRPr="000714CD" w:rsidRDefault="006B5E27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Kryteria oceny</w:t>
      </w:r>
    </w:p>
    <w:p w:rsidR="00F66599" w:rsidRPr="000714CD" w:rsidRDefault="006B5E27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Cena – </w:t>
      </w:r>
      <w:r w:rsidR="00F66599" w:rsidRPr="000714CD">
        <w:rPr>
          <w:rFonts w:asciiTheme="minorHAnsi" w:hAnsiTheme="minorHAnsi" w:cstheme="minorHAnsi"/>
          <w:sz w:val="22"/>
          <w:szCs w:val="22"/>
        </w:rPr>
        <w:t>60</w:t>
      </w:r>
      <w:r w:rsidRPr="000714CD">
        <w:rPr>
          <w:rFonts w:asciiTheme="minorHAnsi" w:hAnsiTheme="minorHAnsi" w:cstheme="minorHAnsi"/>
          <w:sz w:val="22"/>
          <w:szCs w:val="22"/>
        </w:rPr>
        <w:t>%</w:t>
      </w:r>
    </w:p>
    <w:p w:rsidR="00F66599" w:rsidRPr="000714CD" w:rsidRDefault="00F66599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Termin </w:t>
      </w:r>
      <w:r w:rsidR="005D06E9" w:rsidRPr="000714CD">
        <w:rPr>
          <w:rFonts w:asciiTheme="minorHAnsi" w:hAnsiTheme="minorHAnsi" w:cstheme="minorHAnsi"/>
          <w:sz w:val="22"/>
          <w:szCs w:val="22"/>
        </w:rPr>
        <w:t>wykonania zamówienia</w:t>
      </w:r>
      <w:r w:rsidRPr="000714CD">
        <w:rPr>
          <w:rFonts w:asciiTheme="minorHAnsi" w:hAnsiTheme="minorHAnsi" w:cstheme="minorHAnsi"/>
          <w:sz w:val="22"/>
          <w:szCs w:val="22"/>
        </w:rPr>
        <w:t>– 40%</w:t>
      </w:r>
    </w:p>
    <w:p w:rsidR="006B5E27" w:rsidRPr="000714CD" w:rsidRDefault="006B5E27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805A0" w:rsidRPr="000714CD" w:rsidRDefault="00A805A0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Oferty zostaną ocenione wg. Następującego wzoru: O = C + </w:t>
      </w:r>
      <w:r w:rsidR="005D06E9" w:rsidRPr="000714CD">
        <w:rPr>
          <w:rFonts w:asciiTheme="minorHAnsi" w:hAnsiTheme="minorHAnsi" w:cstheme="minorHAnsi"/>
          <w:sz w:val="22"/>
          <w:szCs w:val="22"/>
        </w:rPr>
        <w:t>T</w:t>
      </w:r>
      <w:r w:rsidRPr="000714CD">
        <w:rPr>
          <w:rFonts w:asciiTheme="minorHAnsi" w:hAnsiTheme="minorHAnsi" w:cstheme="minorHAnsi"/>
          <w:sz w:val="22"/>
          <w:szCs w:val="22"/>
        </w:rPr>
        <w:t>, gdzie</w:t>
      </w:r>
    </w:p>
    <w:p w:rsidR="00A805A0" w:rsidRPr="000714CD" w:rsidRDefault="00A805A0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O – liczba punktów przyznana ofercie</w:t>
      </w:r>
    </w:p>
    <w:p w:rsidR="005D06E9" w:rsidRPr="000714CD" w:rsidRDefault="005D06E9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T – termin wykonania zamówienia</w:t>
      </w:r>
    </w:p>
    <w:p w:rsidR="00315D05" w:rsidRPr="000714CD" w:rsidRDefault="00315D05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15D05" w:rsidRPr="000714CD" w:rsidRDefault="006B5E27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714CD">
        <w:rPr>
          <w:rFonts w:asciiTheme="minorHAnsi" w:hAnsiTheme="minorHAnsi" w:cstheme="minorHAnsi"/>
          <w:sz w:val="22"/>
          <w:szCs w:val="22"/>
          <w:u w:val="single"/>
        </w:rPr>
        <w:t>Opis kryterium „Cena”</w:t>
      </w:r>
    </w:p>
    <w:p w:rsidR="00A805A0" w:rsidRPr="000714CD" w:rsidRDefault="00A805A0" w:rsidP="00A805A0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C = (</w:t>
      </w:r>
      <w:proofErr w:type="spellStart"/>
      <w:r w:rsidRPr="000714CD">
        <w:rPr>
          <w:rFonts w:asciiTheme="minorHAnsi" w:hAnsiTheme="minorHAnsi" w:cstheme="minorHAnsi"/>
          <w:sz w:val="22"/>
          <w:szCs w:val="22"/>
        </w:rPr>
        <w:t>Cmin</w:t>
      </w:r>
      <w:proofErr w:type="spellEnd"/>
      <w:r w:rsidRPr="000714CD">
        <w:rPr>
          <w:rFonts w:asciiTheme="minorHAnsi" w:hAnsiTheme="minorHAnsi" w:cstheme="minorHAnsi"/>
          <w:sz w:val="22"/>
          <w:szCs w:val="22"/>
        </w:rPr>
        <w:t xml:space="preserve"> / C of. licz.) x </w:t>
      </w:r>
      <w:r w:rsidR="00F66599" w:rsidRPr="000714CD">
        <w:rPr>
          <w:rFonts w:asciiTheme="minorHAnsi" w:hAnsiTheme="minorHAnsi" w:cstheme="minorHAnsi"/>
          <w:sz w:val="22"/>
          <w:szCs w:val="22"/>
        </w:rPr>
        <w:t>6</w:t>
      </w:r>
      <w:r w:rsidR="00D8767B" w:rsidRPr="000714CD">
        <w:rPr>
          <w:rFonts w:asciiTheme="minorHAnsi" w:hAnsiTheme="minorHAnsi" w:cstheme="minorHAnsi"/>
          <w:sz w:val="22"/>
          <w:szCs w:val="22"/>
        </w:rPr>
        <w:t>0</w:t>
      </w:r>
      <w:r w:rsidRPr="000714CD">
        <w:rPr>
          <w:rFonts w:asciiTheme="minorHAnsi" w:hAnsiTheme="minorHAnsi" w:cstheme="minorHAnsi"/>
          <w:sz w:val="22"/>
          <w:szCs w:val="22"/>
        </w:rPr>
        <w:t>%                 przy czym 1 % =1 pkt.</w:t>
      </w:r>
    </w:p>
    <w:p w:rsidR="00A805A0" w:rsidRPr="000714CD" w:rsidRDefault="00A805A0" w:rsidP="00A805A0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A805A0" w:rsidRPr="000714CD" w:rsidRDefault="00A805A0" w:rsidP="00A805A0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C - liczba punktów przyznana ofercie poddawanej ocenie w kryterium „Cena”</w:t>
      </w:r>
    </w:p>
    <w:p w:rsidR="00A805A0" w:rsidRPr="000714CD" w:rsidRDefault="00A805A0" w:rsidP="00A805A0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C min – cena w ofercie najkorzystniejszej cenowo</w:t>
      </w:r>
    </w:p>
    <w:p w:rsidR="00A805A0" w:rsidRPr="000714CD" w:rsidRDefault="00A805A0" w:rsidP="00A805A0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C </w:t>
      </w:r>
      <w:proofErr w:type="spellStart"/>
      <w:r w:rsidRPr="000714CD">
        <w:rPr>
          <w:rFonts w:asciiTheme="minorHAnsi" w:hAnsiTheme="minorHAnsi" w:cstheme="minorHAnsi"/>
          <w:sz w:val="22"/>
          <w:szCs w:val="22"/>
        </w:rPr>
        <w:t>of.licz</w:t>
      </w:r>
      <w:proofErr w:type="spellEnd"/>
      <w:r w:rsidRPr="000714CD">
        <w:rPr>
          <w:rFonts w:asciiTheme="minorHAnsi" w:hAnsiTheme="minorHAnsi" w:cstheme="minorHAnsi"/>
          <w:sz w:val="22"/>
          <w:szCs w:val="22"/>
        </w:rPr>
        <w:t xml:space="preserve"> – cena w ofercie poddawanej ocenie</w:t>
      </w:r>
    </w:p>
    <w:p w:rsidR="003F49F3" w:rsidRPr="000714CD" w:rsidRDefault="003F49F3" w:rsidP="003F49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lastRenderedPageBreak/>
        <w:t xml:space="preserve">Opis kryterium </w:t>
      </w:r>
      <w:r w:rsidR="005D06E9" w:rsidRPr="000714CD">
        <w:rPr>
          <w:rFonts w:asciiTheme="minorHAnsi" w:hAnsiTheme="minorHAnsi" w:cstheme="minorHAnsi"/>
          <w:sz w:val="22"/>
          <w:szCs w:val="22"/>
        </w:rPr>
        <w:t>„Termin wykonania zamówienia”</w:t>
      </w:r>
    </w:p>
    <w:p w:rsidR="005D06E9" w:rsidRPr="000714CD" w:rsidRDefault="005D06E9" w:rsidP="003F49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Wykonawca otrzyma 40 pkt.</w:t>
      </w:r>
      <w:r w:rsidR="0057178A" w:rsidRPr="000714CD">
        <w:rPr>
          <w:rFonts w:asciiTheme="minorHAnsi" w:hAnsiTheme="minorHAnsi" w:cstheme="minorHAnsi"/>
          <w:sz w:val="22"/>
          <w:szCs w:val="22"/>
        </w:rPr>
        <w:t>,</w:t>
      </w:r>
      <w:r w:rsidRPr="000714CD">
        <w:rPr>
          <w:rFonts w:asciiTheme="minorHAnsi" w:hAnsiTheme="minorHAnsi" w:cstheme="minorHAnsi"/>
          <w:sz w:val="22"/>
          <w:szCs w:val="22"/>
        </w:rPr>
        <w:t xml:space="preserve"> jeśli zadeklaruje wykonanie zamówienia w ciągu 7 dni od dnia podpisania umowy.</w:t>
      </w:r>
    </w:p>
    <w:p w:rsidR="0057178A" w:rsidRPr="000714CD" w:rsidRDefault="0057178A" w:rsidP="003F49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Wykonawca otrzyma 0 pkt., jeśli zadeklaruje wykonanie zamówienia powyżej 7 dni od dnia podpisania umowy.</w:t>
      </w:r>
    </w:p>
    <w:p w:rsidR="00CE3B70" w:rsidRPr="000714CD" w:rsidRDefault="00CE3B70" w:rsidP="00CE3B7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Forma złożenia oferty</w:t>
      </w:r>
    </w:p>
    <w:p w:rsidR="00CE3B70" w:rsidRPr="000714CD" w:rsidRDefault="00CE3B70" w:rsidP="00CE3B70">
      <w:pPr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Ofertę na formularzu należy złożyć w terminie do dnia  </w:t>
      </w:r>
      <w:r w:rsidR="00FA4EA6">
        <w:rPr>
          <w:rFonts w:asciiTheme="minorHAnsi" w:hAnsiTheme="minorHAnsi" w:cstheme="minorHAnsi"/>
          <w:sz w:val="22"/>
          <w:szCs w:val="22"/>
        </w:rPr>
        <w:t>20</w:t>
      </w:r>
      <w:r w:rsidR="000E64E0" w:rsidRPr="000714CD">
        <w:rPr>
          <w:rFonts w:asciiTheme="minorHAnsi" w:hAnsiTheme="minorHAnsi" w:cstheme="minorHAnsi"/>
          <w:sz w:val="22"/>
          <w:szCs w:val="22"/>
        </w:rPr>
        <w:t>.10</w:t>
      </w:r>
      <w:r w:rsidR="00FD6348" w:rsidRPr="000714CD">
        <w:rPr>
          <w:rFonts w:asciiTheme="minorHAnsi" w:hAnsiTheme="minorHAnsi" w:cstheme="minorHAnsi"/>
          <w:sz w:val="22"/>
          <w:szCs w:val="22"/>
        </w:rPr>
        <w:t>.20</w:t>
      </w:r>
      <w:r w:rsidR="00FA4EA6">
        <w:rPr>
          <w:rFonts w:asciiTheme="minorHAnsi" w:hAnsiTheme="minorHAnsi" w:cstheme="minorHAnsi"/>
          <w:sz w:val="22"/>
          <w:szCs w:val="22"/>
        </w:rPr>
        <w:t>20</w:t>
      </w:r>
      <w:r w:rsidRPr="000714CD">
        <w:rPr>
          <w:rFonts w:asciiTheme="minorHAnsi" w:hAnsiTheme="minorHAnsi" w:cstheme="minorHAnsi"/>
          <w:sz w:val="22"/>
          <w:szCs w:val="22"/>
        </w:rPr>
        <w:t>r.</w:t>
      </w:r>
      <w:r w:rsidR="004D1E15" w:rsidRPr="000714CD">
        <w:rPr>
          <w:rFonts w:asciiTheme="minorHAnsi" w:hAnsiTheme="minorHAnsi" w:cstheme="minorHAnsi"/>
          <w:sz w:val="22"/>
          <w:szCs w:val="22"/>
        </w:rPr>
        <w:t xml:space="preserve"> do godz. </w:t>
      </w:r>
      <w:r w:rsidR="00FA4EA6">
        <w:rPr>
          <w:rFonts w:asciiTheme="minorHAnsi" w:hAnsiTheme="minorHAnsi" w:cstheme="minorHAnsi"/>
          <w:sz w:val="22"/>
          <w:szCs w:val="22"/>
        </w:rPr>
        <w:t>12</w:t>
      </w:r>
      <w:r w:rsidR="000E64E0" w:rsidRPr="000714CD">
        <w:rPr>
          <w:rFonts w:asciiTheme="minorHAnsi" w:hAnsiTheme="minorHAnsi" w:cstheme="minorHAnsi"/>
          <w:sz w:val="22"/>
          <w:szCs w:val="22"/>
        </w:rPr>
        <w:t>.00</w:t>
      </w:r>
      <w:r w:rsidRPr="000714CD">
        <w:rPr>
          <w:rFonts w:asciiTheme="minorHAnsi" w:hAnsiTheme="minorHAnsi" w:cstheme="minorHAnsi"/>
          <w:sz w:val="22"/>
          <w:szCs w:val="22"/>
        </w:rPr>
        <w:t xml:space="preserve"> w formie:</w:t>
      </w:r>
    </w:p>
    <w:p w:rsidR="00CE3B70" w:rsidRPr="000714CD" w:rsidRDefault="00CE3B70" w:rsidP="00AE3FE8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pisemnej (osobiście, listownie) na adres: </w:t>
      </w:r>
    </w:p>
    <w:p w:rsidR="00CE3B70" w:rsidRPr="000714CD" w:rsidRDefault="00CE3B70" w:rsidP="00CE3B70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Starostwo Powiatowe w Olkuszu, - Biuro ds. realizacji projektu</w:t>
      </w:r>
    </w:p>
    <w:p w:rsidR="00CE3B70" w:rsidRPr="000714CD" w:rsidRDefault="00CE3B70" w:rsidP="00CE3B70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ul: Fr. Nullo 32, 32-300 Olkusz, pok. 7</w:t>
      </w:r>
    </w:p>
    <w:p w:rsidR="00CE3B70" w:rsidRPr="000714CD" w:rsidRDefault="00CE3B70" w:rsidP="00AE3FE8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 wersji elektronicznej na e-mail:  projekty.spolkusz@gmail.com</w:t>
      </w:r>
    </w:p>
    <w:p w:rsidR="00A805A0" w:rsidRPr="000714CD" w:rsidRDefault="00A805A0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E3B70" w:rsidRPr="000714CD" w:rsidRDefault="00CE3B70" w:rsidP="00CE3B7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Do oferty należy załączyć:</w:t>
      </w:r>
    </w:p>
    <w:p w:rsidR="00CE3B70" w:rsidRPr="000714CD" w:rsidRDefault="003F49F3" w:rsidP="0045456C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Wypełniony formularz ofertowy wraz z załącznikiem</w:t>
      </w:r>
    </w:p>
    <w:p w:rsidR="00CE3B70" w:rsidRPr="000714CD" w:rsidRDefault="00CE3B70" w:rsidP="0045456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Oświadczenie o spełnianiu warunków udziału w postępowaniu - wzór oświadczenia załącz</w:t>
      </w:r>
      <w:r w:rsidR="004D1E15" w:rsidRPr="000714CD">
        <w:rPr>
          <w:rFonts w:asciiTheme="minorHAnsi" w:hAnsiTheme="minorHAnsi" w:cstheme="minorHAnsi"/>
          <w:sz w:val="22"/>
          <w:szCs w:val="22"/>
        </w:rPr>
        <w:t>nik nr 2</w:t>
      </w:r>
    </w:p>
    <w:p w:rsidR="00CE3B70" w:rsidRPr="000714CD" w:rsidRDefault="00CE3B70" w:rsidP="0045456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Oświadczenie o braku podstaw do wykluczenia</w:t>
      </w:r>
      <w:r w:rsidR="004D1E15" w:rsidRPr="000714CD">
        <w:rPr>
          <w:rFonts w:asciiTheme="minorHAnsi" w:hAnsiTheme="minorHAnsi" w:cstheme="minorHAnsi"/>
          <w:sz w:val="22"/>
          <w:szCs w:val="22"/>
        </w:rPr>
        <w:t xml:space="preserve"> </w:t>
      </w:r>
      <w:r w:rsidRPr="000714CD">
        <w:rPr>
          <w:rFonts w:asciiTheme="minorHAnsi" w:hAnsiTheme="minorHAnsi" w:cstheme="minorHAnsi"/>
          <w:sz w:val="22"/>
          <w:szCs w:val="22"/>
        </w:rPr>
        <w:t>– załącznik nr</w:t>
      </w:r>
      <w:r w:rsidR="004D1E15" w:rsidRPr="000714CD">
        <w:rPr>
          <w:rFonts w:asciiTheme="minorHAnsi" w:hAnsiTheme="minorHAnsi" w:cstheme="minorHAnsi"/>
          <w:sz w:val="22"/>
          <w:szCs w:val="22"/>
        </w:rPr>
        <w:t xml:space="preserve"> 3</w:t>
      </w:r>
      <w:r w:rsidRPr="000714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05A0" w:rsidRPr="000714CD" w:rsidRDefault="00020433" w:rsidP="00020433">
      <w:pPr>
        <w:tabs>
          <w:tab w:val="left" w:pos="610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ab/>
      </w:r>
    </w:p>
    <w:p w:rsidR="001214F8" w:rsidRPr="000714CD" w:rsidRDefault="001214F8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214F8" w:rsidRPr="000714CD" w:rsidRDefault="001214F8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214F8" w:rsidRPr="000714CD" w:rsidRDefault="001214F8" w:rsidP="001214F8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:rsidR="001214F8" w:rsidRPr="000714CD" w:rsidRDefault="001214F8" w:rsidP="001214F8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podpis</w:t>
      </w:r>
    </w:p>
    <w:p w:rsidR="001214F8" w:rsidRPr="000714CD" w:rsidRDefault="001214F8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Załączniki:</w:t>
      </w:r>
    </w:p>
    <w:p w:rsidR="001214F8" w:rsidRPr="000714CD" w:rsidRDefault="001214F8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Załącznik nr 1 – Formularz ofertowy</w:t>
      </w:r>
    </w:p>
    <w:p w:rsidR="001214F8" w:rsidRPr="000714CD" w:rsidRDefault="001214F8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Załącznik nr 2 – Oświadczenie o spełnianiu warunków udziału w postępowaniu</w:t>
      </w:r>
      <w:r w:rsidR="000E64E0" w:rsidRPr="000714CD">
        <w:rPr>
          <w:rFonts w:asciiTheme="minorHAnsi" w:hAnsiTheme="minorHAnsi" w:cstheme="minorHAnsi"/>
          <w:sz w:val="22"/>
          <w:szCs w:val="22"/>
        </w:rPr>
        <w:t xml:space="preserve"> i braku podstaw do wykluczenia</w:t>
      </w:r>
    </w:p>
    <w:p w:rsidR="00FA4EA6" w:rsidRPr="00827C40" w:rsidRDefault="00E47333" w:rsidP="00FA4EA6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  <w:highlight w:val="yellow"/>
        </w:rPr>
        <w:br w:type="column"/>
      </w:r>
      <w:r w:rsidR="00FA4EA6" w:rsidRPr="00827C40">
        <w:rPr>
          <w:rFonts w:asciiTheme="minorHAnsi" w:hAnsiTheme="minorHAnsi" w:cstheme="minorHAnsi"/>
          <w:b/>
          <w:sz w:val="22"/>
          <w:szCs w:val="22"/>
        </w:rPr>
        <w:lastRenderedPageBreak/>
        <w:t>Obowiązek informacyjny</w:t>
      </w:r>
    </w:p>
    <w:p w:rsidR="00FA4EA6" w:rsidRPr="00827C40" w:rsidRDefault="00FA4EA6" w:rsidP="00FA4EA6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 xml:space="preserve">Zgodnie z art. 13 ust. 1 i 2 </w:t>
      </w:r>
      <w:r w:rsidRPr="00827C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27C40">
        <w:rPr>
          <w:rFonts w:asciiTheme="minorHAnsi" w:hAnsiTheme="minorHAnsi" w:cstheme="minorHAnsi"/>
          <w:sz w:val="22"/>
          <w:szCs w:val="22"/>
        </w:rPr>
        <w:t>dalej „RODO”, informuję, że:</w:t>
      </w:r>
    </w:p>
    <w:p w:rsidR="00FA4EA6" w:rsidRPr="00827C40" w:rsidRDefault="00FA4EA6" w:rsidP="0045456C">
      <w:pPr>
        <w:numPr>
          <w:ilvl w:val="0"/>
          <w:numId w:val="10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827C40">
        <w:rPr>
          <w:rFonts w:asciiTheme="minorHAnsi" w:hAnsiTheme="minorHAnsi" w:cstheme="minorHAnsi"/>
          <w:i/>
          <w:sz w:val="22"/>
          <w:szCs w:val="22"/>
        </w:rPr>
        <w:t>Starostwo Powiatowe w Olkuszu,</w:t>
      </w:r>
      <w:r w:rsidRPr="00827C40">
        <w:rPr>
          <w:rFonts w:asciiTheme="minorHAnsi" w:hAnsiTheme="minorHAnsi" w:cstheme="minorHAnsi"/>
          <w:i/>
          <w:sz w:val="22"/>
          <w:szCs w:val="22"/>
        </w:rPr>
        <w:br/>
      </w:r>
      <w:r w:rsidRPr="00827C40">
        <w:rPr>
          <w:rFonts w:asciiTheme="minorHAnsi" w:hAnsiTheme="minorHAnsi" w:cstheme="minorHAnsi"/>
          <w:sz w:val="22"/>
          <w:szCs w:val="22"/>
        </w:rPr>
        <w:t xml:space="preserve">ul. Mickiewicza 2, 32-300 Olkusz; NIP 6372024678; REGON 276255045; adres e-mail: spolkusz@sp.olkusz.pl, </w:t>
      </w:r>
      <w:proofErr w:type="spellStart"/>
      <w:r w:rsidRPr="00827C40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827C40">
        <w:rPr>
          <w:rFonts w:asciiTheme="minorHAnsi" w:hAnsiTheme="minorHAnsi" w:cstheme="minorHAnsi"/>
          <w:sz w:val="22"/>
          <w:szCs w:val="22"/>
        </w:rPr>
        <w:t xml:space="preserve"> 32 643 04 10 /</w:t>
      </w:r>
      <w:r w:rsidRPr="00827C40">
        <w:rPr>
          <w:rFonts w:asciiTheme="minorHAnsi" w:hAnsiTheme="minorHAnsi" w:cstheme="minorHAnsi"/>
          <w:i/>
          <w:iCs/>
          <w:sz w:val="22"/>
          <w:szCs w:val="22"/>
        </w:rPr>
        <w:t>nazwa i adres oraz dane kontaktowe zamawiającego</w:t>
      </w:r>
      <w:r w:rsidRPr="00827C40">
        <w:rPr>
          <w:rFonts w:asciiTheme="minorHAnsi" w:hAnsiTheme="minorHAnsi" w:cstheme="minorHAnsi"/>
          <w:sz w:val="22"/>
          <w:szCs w:val="22"/>
        </w:rPr>
        <w:t>/</w:t>
      </w:r>
      <w:r w:rsidRPr="00827C40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FA4EA6" w:rsidRPr="00827C40" w:rsidRDefault="00FA4EA6" w:rsidP="00FA4EA6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 xml:space="preserve">We wszelkich sprawach związanych z przetwarzaniem danych osobowych przez Administratora Danych można uzyskać informację, kontaktując się z </w:t>
      </w:r>
      <w:r w:rsidRPr="00827C40">
        <w:rPr>
          <w:rFonts w:asciiTheme="minorHAnsi" w:hAnsiTheme="minorHAnsi" w:cstheme="minorHAnsi"/>
          <w:b/>
          <w:bCs/>
          <w:sz w:val="22"/>
          <w:szCs w:val="22"/>
        </w:rPr>
        <w:t>Inspektorem Ochrony Danych – Angeliką Żmudą:</w:t>
      </w:r>
    </w:p>
    <w:p w:rsidR="00FA4EA6" w:rsidRPr="00827C40" w:rsidRDefault="00FA4EA6" w:rsidP="0045456C">
      <w:pPr>
        <w:numPr>
          <w:ilvl w:val="0"/>
          <w:numId w:val="26"/>
        </w:numPr>
        <w:spacing w:before="120" w:after="12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 xml:space="preserve">za pośrednictwem poczty elektronicznej, przesyłając informację na adres e-mail: </w:t>
      </w:r>
      <w:r w:rsidRPr="00827C40">
        <w:rPr>
          <w:rFonts w:asciiTheme="minorHAnsi" w:hAnsiTheme="minorHAnsi" w:cstheme="minorHAnsi"/>
          <w:b/>
          <w:bCs/>
          <w:sz w:val="22"/>
          <w:szCs w:val="22"/>
          <w:u w:val="single"/>
        </w:rPr>
        <w:t>angelika@informatics.jaworzno.pl</w:t>
      </w:r>
    </w:p>
    <w:p w:rsidR="00FA4EA6" w:rsidRPr="00827C40" w:rsidRDefault="00FA4EA6" w:rsidP="0045456C">
      <w:pPr>
        <w:numPr>
          <w:ilvl w:val="0"/>
          <w:numId w:val="26"/>
        </w:numPr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listownie i osobiście pod adresem siedziby Administratora Danych: ul. Mickiewicza 2, 32-300 Olkusz.</w:t>
      </w:r>
    </w:p>
    <w:p w:rsidR="00FA4EA6" w:rsidRPr="00827C40" w:rsidRDefault="00FA4EA6" w:rsidP="00FA4E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EA6" w:rsidRPr="00827C40" w:rsidRDefault="00FA4EA6" w:rsidP="00FA4EA6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27C40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</w:t>
      </w:r>
      <w:r w:rsidRPr="00827C4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27C40">
        <w:rPr>
          <w:rFonts w:asciiTheme="minorHAnsi" w:hAnsiTheme="minorHAnsi" w:cstheme="minorHAnsi"/>
          <w:sz w:val="22"/>
          <w:szCs w:val="22"/>
        </w:rPr>
        <w:t xml:space="preserve">RODO w celu </w:t>
      </w:r>
      <w:r w:rsidRPr="00827C40">
        <w:rPr>
          <w:rFonts w:asciiTheme="minorHAnsi" w:eastAsia="Calibri" w:hAnsiTheme="minorHAnsi" w:cstheme="minorHAnsi"/>
          <w:sz w:val="22"/>
          <w:szCs w:val="22"/>
          <w:lang w:eastAsia="en-US"/>
        </w:rPr>
        <w:t>związanym z postępowaniem o udzielenie niniejszego zamówienia .</w:t>
      </w:r>
    </w:p>
    <w:p w:rsidR="00FA4EA6" w:rsidRPr="00827C40" w:rsidRDefault="00FA4EA6" w:rsidP="0045456C">
      <w:pPr>
        <w:numPr>
          <w:ilvl w:val="0"/>
          <w:numId w:val="2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27C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27C40">
        <w:rPr>
          <w:rFonts w:asciiTheme="minorHAnsi" w:hAnsiTheme="minorHAnsi" w:cstheme="minorHAnsi"/>
          <w:sz w:val="22"/>
          <w:szCs w:val="22"/>
        </w:rPr>
        <w:t>”;</w:t>
      </w:r>
    </w:p>
    <w:p w:rsidR="00FA4EA6" w:rsidRPr="00827C40" w:rsidRDefault="00FA4EA6" w:rsidP="0045456C">
      <w:pPr>
        <w:numPr>
          <w:ilvl w:val="0"/>
          <w:numId w:val="2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827C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27C40">
        <w:rPr>
          <w:rFonts w:asciiTheme="minorHAnsi" w:hAnsiTheme="minorHAnsi" w:cstheme="minorHAnsi"/>
          <w:sz w:val="22"/>
          <w:szCs w:val="22"/>
        </w:rPr>
        <w:t>, przez okres 4 lat od dnia zakończenia postępowania o udzielenie zamówienia, a jeżeli czas trwania umowy przekracza 4 lata, okres przechowywania obejmuje cały czas trwania umowy;</w:t>
      </w:r>
    </w:p>
    <w:p w:rsidR="00FA4EA6" w:rsidRPr="00827C40" w:rsidRDefault="00FA4EA6" w:rsidP="0045456C">
      <w:pPr>
        <w:numPr>
          <w:ilvl w:val="0"/>
          <w:numId w:val="2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27C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27C40">
        <w:rPr>
          <w:rFonts w:asciiTheme="minorHAnsi" w:hAnsiTheme="minorHAnsi" w:cstheme="minorHAnsi"/>
          <w:sz w:val="22"/>
          <w:szCs w:val="22"/>
        </w:rPr>
        <w:t xml:space="preserve">, związanym z udziałem w postępowaniu o udzielenie zamówienia publicznego; konsekwencje niepodania określonych danych wynikają z ustawy </w:t>
      </w:r>
      <w:proofErr w:type="spellStart"/>
      <w:r w:rsidRPr="00827C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27C40">
        <w:rPr>
          <w:rFonts w:asciiTheme="minorHAnsi" w:hAnsiTheme="minorHAnsi" w:cstheme="minorHAnsi"/>
          <w:sz w:val="22"/>
          <w:szCs w:val="22"/>
        </w:rPr>
        <w:t>;</w:t>
      </w:r>
    </w:p>
    <w:p w:rsidR="00FA4EA6" w:rsidRPr="00827C40" w:rsidRDefault="00FA4EA6" w:rsidP="0045456C">
      <w:pPr>
        <w:numPr>
          <w:ilvl w:val="0"/>
          <w:numId w:val="2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7C40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FA4EA6" w:rsidRPr="00827C40" w:rsidRDefault="00FA4EA6" w:rsidP="0045456C">
      <w:pPr>
        <w:numPr>
          <w:ilvl w:val="0"/>
          <w:numId w:val="2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posiada Pani/Pan:</w:t>
      </w:r>
    </w:p>
    <w:p w:rsidR="00FA4EA6" w:rsidRPr="00827C40" w:rsidRDefault="00FA4EA6" w:rsidP="0045456C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</w:t>
      </w:r>
      <w:r w:rsidRPr="00827C40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827C40">
        <w:rPr>
          <w:rFonts w:asciiTheme="minorHAnsi" w:hAnsiTheme="minorHAnsi" w:cstheme="minorHAnsi"/>
          <w:sz w:val="22"/>
          <w:szCs w:val="22"/>
        </w:rPr>
        <w:t>;</w:t>
      </w:r>
    </w:p>
    <w:p w:rsidR="00FA4EA6" w:rsidRPr="00827C40" w:rsidRDefault="00FA4EA6" w:rsidP="0045456C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</w:t>
      </w:r>
      <w:r w:rsidRPr="00827C40">
        <w:rPr>
          <w:rFonts w:asciiTheme="minorHAnsi" w:hAnsiTheme="minorHAnsi" w:cstheme="minorHAnsi"/>
          <w:bCs/>
          <w:sz w:val="22"/>
          <w:szCs w:val="22"/>
          <w:vertAlign w:val="superscript"/>
        </w:rPr>
        <w:t>**</w:t>
      </w:r>
      <w:r w:rsidRPr="00827C40">
        <w:rPr>
          <w:rFonts w:asciiTheme="minorHAnsi" w:hAnsiTheme="minorHAnsi" w:cstheme="minorHAnsi"/>
          <w:sz w:val="22"/>
          <w:szCs w:val="22"/>
        </w:rPr>
        <w:t>;</w:t>
      </w:r>
    </w:p>
    <w:p w:rsidR="00FA4EA6" w:rsidRPr="00827C40" w:rsidRDefault="00FA4EA6" w:rsidP="0045456C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827C40">
        <w:rPr>
          <w:rFonts w:asciiTheme="minorHAnsi" w:hAnsiTheme="minorHAnsi" w:cstheme="minorHAnsi"/>
          <w:sz w:val="22"/>
          <w:szCs w:val="22"/>
          <w:vertAlign w:val="superscript"/>
        </w:rPr>
        <w:t>***</w:t>
      </w:r>
      <w:r w:rsidRPr="00827C40">
        <w:rPr>
          <w:rFonts w:asciiTheme="minorHAnsi" w:hAnsiTheme="minorHAnsi" w:cstheme="minorHAnsi"/>
          <w:sz w:val="22"/>
          <w:szCs w:val="22"/>
        </w:rPr>
        <w:t>;</w:t>
      </w:r>
    </w:p>
    <w:p w:rsidR="00FA4EA6" w:rsidRPr="00827C40" w:rsidRDefault="00FA4EA6" w:rsidP="0045456C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FA4EA6" w:rsidRPr="00827C40" w:rsidRDefault="00FA4EA6" w:rsidP="0045456C">
      <w:pPr>
        <w:numPr>
          <w:ilvl w:val="0"/>
          <w:numId w:val="2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FA4EA6" w:rsidRPr="00827C40" w:rsidRDefault="00FA4EA6" w:rsidP="0045456C">
      <w:pPr>
        <w:numPr>
          <w:ilvl w:val="0"/>
          <w:numId w:val="25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:rsidR="00FA4EA6" w:rsidRPr="00827C40" w:rsidRDefault="00FA4EA6" w:rsidP="0045456C">
      <w:pPr>
        <w:numPr>
          <w:ilvl w:val="0"/>
          <w:numId w:val="25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lastRenderedPageBreak/>
        <w:t>prawo do przenoszenia danych osobowych, o którym mowa w art. 20 RODO;</w:t>
      </w:r>
    </w:p>
    <w:p w:rsidR="00FA4EA6" w:rsidRPr="00827C40" w:rsidRDefault="00FA4EA6" w:rsidP="0045456C">
      <w:pPr>
        <w:numPr>
          <w:ilvl w:val="0"/>
          <w:numId w:val="25"/>
        </w:numPr>
        <w:spacing w:line="276" w:lineRule="auto"/>
        <w:ind w:left="709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27C40">
        <w:rPr>
          <w:rFonts w:asciiTheme="minorHAnsi" w:hAnsiTheme="minorHAnsi" w:cs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827C40">
        <w:rPr>
          <w:rFonts w:asciiTheme="minorHAnsi" w:hAnsiTheme="minorHAnsi" w:cstheme="minorHAnsi"/>
          <w:sz w:val="22"/>
          <w:szCs w:val="22"/>
        </w:rPr>
        <w:t>.</w:t>
      </w:r>
    </w:p>
    <w:p w:rsidR="00FA4EA6" w:rsidRPr="00827C40" w:rsidRDefault="00FA4EA6" w:rsidP="00FA4EA6">
      <w:pPr>
        <w:keepNext/>
        <w:pBdr>
          <w:bottom w:val="single" w:sz="6" w:space="1" w:color="auto"/>
        </w:pBdr>
        <w:spacing w:line="276" w:lineRule="auto"/>
        <w:ind w:right="5982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</w:p>
    <w:p w:rsidR="00FA4EA6" w:rsidRPr="00827C40" w:rsidRDefault="00FA4EA6" w:rsidP="00FA4EA6">
      <w:pPr>
        <w:keepNext/>
        <w:spacing w:line="276" w:lineRule="auto"/>
        <w:ind w:right="5982"/>
        <w:jc w:val="both"/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</w:pPr>
    </w:p>
    <w:p w:rsidR="00FA4EA6" w:rsidRPr="00827C40" w:rsidRDefault="00FA4EA6" w:rsidP="00FA4EA6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t>*</w:t>
      </w:r>
      <w:r w:rsidRPr="00827C4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Wyjaśnienie:</w:t>
      </w:r>
      <w:r w:rsidRPr="00827C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informacja w tym zakresie jest wymagana, jeżeli w odniesieniu do danego administratora lub podmiotu przetwarzającego </w:t>
      </w:r>
      <w:r w:rsidRPr="00827C40">
        <w:rPr>
          <w:rFonts w:asciiTheme="minorHAnsi" w:hAnsiTheme="minorHAnsi" w:cstheme="minorHAnsi"/>
          <w:sz w:val="22"/>
          <w:szCs w:val="22"/>
        </w:rPr>
        <w:t>istnieje obowiązek wyznaczenia inspektora ochrony danych osobowych.</w:t>
      </w:r>
    </w:p>
    <w:p w:rsidR="00FA4EA6" w:rsidRPr="00827C40" w:rsidRDefault="00FA4EA6" w:rsidP="00FA4EA6">
      <w:pPr>
        <w:spacing w:line="276" w:lineRule="auto"/>
        <w:ind w:left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7C40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t xml:space="preserve">** </w:t>
      </w:r>
      <w:r w:rsidRPr="00827C4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Wyjaśnienie:</w:t>
      </w:r>
      <w:r w:rsidRPr="00827C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7C40">
        <w:rPr>
          <w:rFonts w:asciiTheme="minorHAnsi" w:hAnsiTheme="minorHAnsi" w:cstheme="minorHAnsi"/>
          <w:sz w:val="22"/>
          <w:szCs w:val="22"/>
        </w:rPr>
        <w:t xml:space="preserve">skorzystanie z prawa do sprostowania nie może skutkować zmianą </w:t>
      </w:r>
      <w:r w:rsidRPr="00827C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wyniku postępowania o udzielenie zamówienia publicznego ani zmianą postanowień umowy w zakresie niezgodnym z ustawą </w:t>
      </w:r>
      <w:proofErr w:type="spellStart"/>
      <w:r w:rsidRPr="00827C40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827C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nie może naruszać integralności protokołu oraz jego załączników.</w:t>
      </w:r>
    </w:p>
    <w:p w:rsidR="00FA4EA6" w:rsidRPr="00827C40" w:rsidRDefault="00FA4EA6" w:rsidP="00FA4EA6">
      <w:pPr>
        <w:spacing w:after="12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t xml:space="preserve">*** </w:t>
      </w:r>
      <w:r w:rsidRPr="00827C4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Wyjaśnienie:</w:t>
      </w:r>
      <w:r w:rsidRPr="00827C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prawo do ograniczenia przetwarzania nie ma zastosowania w odniesieniu do </w:t>
      </w:r>
      <w:r w:rsidRPr="00827C40">
        <w:rPr>
          <w:rFonts w:asciiTheme="minorHAnsi" w:hAnsiTheme="minorHAnsi" w:cstheme="minorHAnsi"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A4EA6" w:rsidRPr="00827C40" w:rsidRDefault="00FA4EA6" w:rsidP="00FA4EA6">
      <w:pPr>
        <w:keepNext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516054316"/>
      <w:r w:rsidRPr="00827C40">
        <w:rPr>
          <w:rFonts w:asciiTheme="minorHAnsi" w:hAnsiTheme="minorHAnsi" w:cstheme="minorHAnsi"/>
          <w:b/>
          <w:sz w:val="22"/>
          <w:szCs w:val="22"/>
        </w:rPr>
        <w:t>Uwaga:</w:t>
      </w:r>
    </w:p>
    <w:p w:rsidR="00FA4EA6" w:rsidRPr="00827C40" w:rsidRDefault="00FA4EA6" w:rsidP="00FA4EA6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b/>
          <w:sz w:val="22"/>
          <w:szCs w:val="22"/>
        </w:rPr>
        <w:t>Wykonawca ubiegając się o udzielenie zamówienia publicznego jest zobowiązany</w:t>
      </w:r>
      <w:r w:rsidRPr="00827C40">
        <w:rPr>
          <w:rFonts w:asciiTheme="minorHAnsi" w:hAnsiTheme="minorHAnsi" w:cstheme="minorHAnsi"/>
          <w:sz w:val="22"/>
          <w:szCs w:val="22"/>
        </w:rPr>
        <w:t xml:space="preserve">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FA4EA6" w:rsidRPr="00827C40" w:rsidRDefault="00FA4EA6" w:rsidP="00FA4EA6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FA4EA6" w:rsidRPr="00827C40" w:rsidRDefault="00FA4EA6" w:rsidP="00FA4EA6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p w:rsidR="00FA4EA6" w:rsidRPr="00827C40" w:rsidRDefault="00FA4EA6" w:rsidP="00FA4EA6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7C40">
        <w:rPr>
          <w:rFonts w:asciiTheme="minorHAnsi" w:hAnsiTheme="minorHAnsi" w:cstheme="minorHAnsi"/>
          <w:b/>
          <w:sz w:val="22"/>
          <w:szCs w:val="22"/>
        </w:rPr>
        <w:t xml:space="preserve">W zakresie wypełnienia obowiązków informacyjnych przewidzianych w art. 13 lub art. 14 RODO </w:t>
      </w:r>
      <w:r w:rsidRPr="00827C40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  <w:r w:rsidRPr="00827C40">
        <w:rPr>
          <w:rFonts w:asciiTheme="minorHAnsi" w:hAnsiTheme="minorHAnsi" w:cstheme="minorHAnsi"/>
          <w:b/>
          <w:sz w:val="22"/>
          <w:szCs w:val="22"/>
        </w:rPr>
        <w:t xml:space="preserve"> Wykonawca składa wraz z ofertą oświadczenie o wypełnieniu tego obowiązku, którego treść zawarta jest we wzorze formularza ofertowego </w:t>
      </w:r>
      <w:r w:rsidRPr="00827C40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827C40">
        <w:rPr>
          <w:rFonts w:asciiTheme="minorHAnsi" w:hAnsiTheme="minorHAnsi" w:cstheme="minorHAnsi"/>
          <w:b/>
          <w:sz w:val="22"/>
          <w:szCs w:val="22"/>
        </w:rPr>
        <w:t>- załącznik nr 1 do SIWZ.</w:t>
      </w:r>
    </w:p>
    <w:p w:rsidR="00FA4EA6" w:rsidRPr="00827C40" w:rsidRDefault="00FA4EA6" w:rsidP="00FA4EA6">
      <w:pPr>
        <w:pBdr>
          <w:bottom w:val="single" w:sz="6" w:space="1" w:color="auto"/>
        </w:pBdr>
        <w:spacing w:line="276" w:lineRule="auto"/>
        <w:ind w:right="4988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FA4EA6" w:rsidRPr="00827C40" w:rsidRDefault="00FA4EA6" w:rsidP="00FA4EA6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FA4EA6" w:rsidRPr="00827C40" w:rsidRDefault="00FA4EA6" w:rsidP="00FA4EA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7C40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827C40">
        <w:rPr>
          <w:rFonts w:asciiTheme="minorHAnsi" w:hAnsiTheme="minorHAnsi" w:cstheme="minorHAnsi"/>
          <w:sz w:val="22"/>
          <w:szCs w:val="22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FA4EA6" w:rsidRPr="00827C40" w:rsidRDefault="00FA4EA6" w:rsidP="00FA4EA6">
      <w:pPr>
        <w:spacing w:after="15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16468884"/>
      <w:r w:rsidRPr="00827C40">
        <w:rPr>
          <w:rFonts w:asciiTheme="minorHAnsi" w:hAnsiTheme="minorHAnsi" w:cstheme="minorHAnsi"/>
          <w:sz w:val="22"/>
          <w:szCs w:val="22"/>
          <w:vertAlign w:val="superscript"/>
        </w:rPr>
        <w:lastRenderedPageBreak/>
        <w:t>*</w:t>
      </w:r>
      <w:bookmarkEnd w:id="1"/>
      <w:r w:rsidRPr="00827C40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827C40">
        <w:rPr>
          <w:rFonts w:asciiTheme="minorHAnsi" w:hAnsiTheme="minorHAnsi" w:cstheme="minorHAnsi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0"/>
      <w:r w:rsidRPr="00827C40">
        <w:rPr>
          <w:rFonts w:asciiTheme="minorHAnsi" w:hAnsiTheme="minorHAnsi" w:cstheme="minorHAnsi"/>
          <w:sz w:val="22"/>
          <w:szCs w:val="22"/>
        </w:rPr>
        <w:t>.</w:t>
      </w:r>
    </w:p>
    <w:p w:rsidR="00A805A0" w:rsidRPr="000714CD" w:rsidRDefault="00FA4EA6" w:rsidP="00FA4EA6">
      <w:pPr>
        <w:pStyle w:val="Bezodstpw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  <w:r w:rsidR="001214F8" w:rsidRPr="000714CD">
        <w:rPr>
          <w:rFonts w:asciiTheme="minorHAnsi" w:hAnsiTheme="minorHAnsi" w:cstheme="minorHAnsi"/>
          <w:sz w:val="22"/>
          <w:szCs w:val="22"/>
        </w:rPr>
        <w:lastRenderedPageBreak/>
        <w:t>Załącznik nr 1 Formularz ofertowy</w:t>
      </w:r>
    </w:p>
    <w:p w:rsidR="00AB1224" w:rsidRPr="000714CD" w:rsidRDefault="00AB1224" w:rsidP="001214F8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1224" w:rsidRPr="000714CD" w:rsidRDefault="00AB1224" w:rsidP="001214F8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4F8" w:rsidRPr="000714CD" w:rsidRDefault="001214F8" w:rsidP="001214F8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:rsidR="001214F8" w:rsidRPr="000714CD" w:rsidRDefault="001214F8" w:rsidP="001214F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1214F8" w:rsidRPr="000714CD" w:rsidRDefault="001214F8" w:rsidP="001214F8">
      <w:pPr>
        <w:shd w:val="clear" w:color="auto" w:fill="FFFFFF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Nazwa i adres Wykonawcy</w:t>
      </w:r>
    </w:p>
    <w:p w:rsidR="001214F8" w:rsidRPr="000714CD" w:rsidRDefault="001214F8" w:rsidP="001214F8">
      <w:p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NAZWA:…………………………………………………………………………………………….………………….……..</w:t>
      </w:r>
      <w:r w:rsidRPr="000714CD">
        <w:rPr>
          <w:rFonts w:asciiTheme="minorHAnsi" w:hAnsiTheme="minorHAnsi" w:cstheme="minorHAnsi"/>
          <w:sz w:val="22"/>
          <w:szCs w:val="22"/>
        </w:rPr>
        <w:tab/>
      </w:r>
    </w:p>
    <w:p w:rsidR="001214F8" w:rsidRPr="000714CD" w:rsidRDefault="001214F8" w:rsidP="001214F8">
      <w:pPr>
        <w:shd w:val="clear" w:color="auto" w:fill="FFFFFF"/>
        <w:tabs>
          <w:tab w:val="left" w:leader="dot" w:pos="759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ADRES:..</w:t>
      </w:r>
      <w:r w:rsidRPr="000714CD">
        <w:rPr>
          <w:rFonts w:asciiTheme="minorHAnsi" w:hAnsiTheme="minorHAnsi" w:cstheme="minorHAnsi"/>
          <w:sz w:val="22"/>
          <w:szCs w:val="22"/>
        </w:rPr>
        <w:tab/>
      </w:r>
    </w:p>
    <w:p w:rsidR="001214F8" w:rsidRPr="000714CD" w:rsidRDefault="001214F8" w:rsidP="001214F8">
      <w:pPr>
        <w:shd w:val="clear" w:color="auto" w:fill="FFFFFF"/>
        <w:tabs>
          <w:tab w:val="left" w:leader="dot" w:pos="7637"/>
        </w:tabs>
        <w:spacing w:before="5" w:line="360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NIP:</w:t>
      </w:r>
      <w:r w:rsidRPr="000714CD">
        <w:rPr>
          <w:rFonts w:asciiTheme="minorHAnsi" w:hAnsiTheme="minorHAnsi" w:cstheme="minorHAnsi"/>
          <w:sz w:val="22"/>
          <w:szCs w:val="22"/>
        </w:rPr>
        <w:tab/>
      </w:r>
    </w:p>
    <w:p w:rsidR="001214F8" w:rsidRPr="000714CD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214F8" w:rsidRPr="000714CD" w:rsidRDefault="001214F8" w:rsidP="005D06E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Oferuję wykonanie  zamówienia pn.: </w:t>
      </w:r>
      <w:r w:rsidR="005D06E9" w:rsidRPr="000714CD">
        <w:rPr>
          <w:rFonts w:asciiTheme="minorHAnsi" w:hAnsiTheme="minorHAnsi" w:cstheme="minorHAnsi"/>
          <w:b/>
          <w:sz w:val="22"/>
          <w:szCs w:val="22"/>
          <w:lang w:eastAsia="ar-SA"/>
        </w:rPr>
        <w:t>Dostawa pomocy dydaktycznych dla uczniów uczestniczących w zajęciach w ramach projektu</w:t>
      </w:r>
      <w:r w:rsidR="005D06E9" w:rsidRPr="000714CD">
        <w:rPr>
          <w:rFonts w:asciiTheme="minorHAnsi" w:hAnsiTheme="minorHAnsi" w:cstheme="minorHAnsi"/>
          <w:b/>
          <w:i/>
          <w:sz w:val="22"/>
          <w:szCs w:val="22"/>
        </w:rPr>
        <w:t xml:space="preserve"> „Inwestujemy w zawodowców – rozwój kształcenia zawodowego w Powiecie Olkuskim</w:t>
      </w:r>
      <w:r w:rsidR="00FA4EA6">
        <w:rPr>
          <w:rFonts w:asciiTheme="minorHAnsi" w:hAnsiTheme="minorHAnsi" w:cstheme="minorHAnsi"/>
          <w:b/>
          <w:i/>
          <w:sz w:val="22"/>
          <w:szCs w:val="22"/>
        </w:rPr>
        <w:t xml:space="preserve"> II</w:t>
      </w:r>
      <w:r w:rsidR="005D06E9" w:rsidRPr="000714C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5D06E9" w:rsidRPr="000714C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za:</w:t>
      </w:r>
    </w:p>
    <w:p w:rsidR="004D1E15" w:rsidRPr="000714CD" w:rsidRDefault="004D1E15" w:rsidP="004D1E15">
      <w:pPr>
        <w:overflowPunct w:val="0"/>
        <w:autoSpaceDE w:val="0"/>
        <w:ind w:left="6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A4EA6" w:rsidRPr="000714CD" w:rsidRDefault="00544112" w:rsidP="004D1E15">
      <w:pPr>
        <w:overflowPunct w:val="0"/>
        <w:autoSpaceDE w:val="0"/>
        <w:ind w:left="6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2133">
        <w:rPr>
          <w:rFonts w:ascii="Calibri" w:hAnsi="Calibri" w:cs="Calibri"/>
          <w:spacing w:val="-6"/>
          <w:sz w:val="22"/>
          <w:szCs w:val="22"/>
        </w:rPr>
        <w:t>Część 1 Podręczniki</w:t>
      </w:r>
    </w:p>
    <w:p w:rsidR="00DB5F4B" w:rsidRPr="000714CD" w:rsidRDefault="00DB5F4B" w:rsidP="005D06E9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cenę brutto ……………………………………………………..…….PLN</w:t>
      </w:r>
      <w:r w:rsidR="005D06E9" w:rsidRPr="000714CD">
        <w:rPr>
          <w:rFonts w:asciiTheme="minorHAnsi" w:hAnsiTheme="minorHAnsi" w:cstheme="minorHAnsi"/>
          <w:sz w:val="22"/>
          <w:szCs w:val="22"/>
        </w:rPr>
        <w:t xml:space="preserve">, w tym VAT </w:t>
      </w:r>
      <w:r w:rsidR="00D73522" w:rsidRPr="000714CD">
        <w:rPr>
          <w:rFonts w:asciiTheme="minorHAnsi" w:hAnsiTheme="minorHAnsi" w:cstheme="minorHAnsi"/>
          <w:sz w:val="22"/>
          <w:szCs w:val="22"/>
        </w:rPr>
        <w:t>….</w:t>
      </w:r>
      <w:r w:rsidR="005D06E9" w:rsidRPr="000714CD">
        <w:rPr>
          <w:rFonts w:asciiTheme="minorHAnsi" w:hAnsiTheme="minorHAnsi" w:cstheme="minorHAnsi"/>
          <w:sz w:val="22"/>
          <w:szCs w:val="22"/>
        </w:rPr>
        <w:t>….. %</w:t>
      </w:r>
    </w:p>
    <w:p w:rsidR="00D73522" w:rsidRPr="000714CD" w:rsidRDefault="00D73522" w:rsidP="005D06E9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B5F4B" w:rsidRPr="000714CD" w:rsidRDefault="00DB5F4B" w:rsidP="005D06E9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słownie brutto:</w:t>
      </w:r>
      <w:r w:rsidRPr="000714CD">
        <w:rPr>
          <w:rFonts w:asciiTheme="minorHAnsi" w:hAnsiTheme="minorHAnsi" w:cstheme="minorHAnsi"/>
          <w:sz w:val="22"/>
          <w:szCs w:val="22"/>
        </w:rPr>
        <w:tab/>
        <w:t>…………PLN.</w:t>
      </w:r>
    </w:p>
    <w:p w:rsidR="00544112" w:rsidRDefault="00544112" w:rsidP="00FA4EA6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2133">
        <w:rPr>
          <w:rFonts w:ascii="Calibri" w:hAnsi="Calibri" w:cs="Calibri"/>
          <w:spacing w:val="-6"/>
          <w:sz w:val="22"/>
          <w:szCs w:val="22"/>
        </w:rPr>
        <w:t>Część 2 Materiały biurowe</w:t>
      </w:r>
      <w:r w:rsidRPr="000714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4EA6" w:rsidRPr="000714CD" w:rsidRDefault="00FA4EA6" w:rsidP="00FA4EA6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cenę brutto ……………………………………………………..…….PLN, w tym VAT ….….. %</w:t>
      </w:r>
    </w:p>
    <w:p w:rsidR="00FA4EA6" w:rsidRPr="000714CD" w:rsidRDefault="00FA4EA6" w:rsidP="00FA4EA6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A4EA6" w:rsidRPr="000714CD" w:rsidRDefault="00FA4EA6" w:rsidP="00FA4EA6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słownie brutto:</w:t>
      </w:r>
      <w:r w:rsidRPr="000714CD">
        <w:rPr>
          <w:rFonts w:asciiTheme="minorHAnsi" w:hAnsiTheme="minorHAnsi" w:cstheme="minorHAnsi"/>
          <w:sz w:val="22"/>
          <w:szCs w:val="22"/>
        </w:rPr>
        <w:tab/>
        <w:t>…………PLN.</w:t>
      </w:r>
    </w:p>
    <w:p w:rsidR="00544112" w:rsidRDefault="00544112" w:rsidP="00FA4EA6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2133">
        <w:rPr>
          <w:rFonts w:ascii="Calibri" w:hAnsi="Calibri" w:cs="Calibri"/>
          <w:spacing w:val="-6"/>
          <w:sz w:val="22"/>
          <w:szCs w:val="22"/>
        </w:rPr>
        <w:t>Część 3 Artykuły komputerowe</w:t>
      </w:r>
      <w:r w:rsidRPr="000714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4EA6" w:rsidRPr="000714CD" w:rsidRDefault="00FA4EA6" w:rsidP="00FA4EA6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cenę brutto ……………………………………………………..…….PLN, w tym VAT ….….. %</w:t>
      </w:r>
    </w:p>
    <w:p w:rsidR="00FA4EA6" w:rsidRPr="000714CD" w:rsidRDefault="00FA4EA6" w:rsidP="00FA4EA6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A4EA6" w:rsidRPr="000714CD" w:rsidRDefault="00FA4EA6" w:rsidP="00FA4EA6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słownie brutto:</w:t>
      </w:r>
      <w:r w:rsidRPr="000714CD">
        <w:rPr>
          <w:rFonts w:asciiTheme="minorHAnsi" w:hAnsiTheme="minorHAnsi" w:cstheme="minorHAnsi"/>
          <w:sz w:val="22"/>
          <w:szCs w:val="22"/>
        </w:rPr>
        <w:tab/>
        <w:t>…………PLN.</w:t>
      </w:r>
    </w:p>
    <w:p w:rsidR="00544112" w:rsidRDefault="00544112" w:rsidP="00FA4EA6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2133">
        <w:rPr>
          <w:rFonts w:ascii="Calibri" w:hAnsi="Calibri" w:cs="Calibri"/>
          <w:spacing w:val="-6"/>
          <w:sz w:val="22"/>
          <w:szCs w:val="22"/>
        </w:rPr>
        <w:t>Część 4 Tonery</w:t>
      </w:r>
      <w:r w:rsidRPr="000714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4EA6" w:rsidRPr="000714CD" w:rsidRDefault="00FA4EA6" w:rsidP="00FA4EA6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cenę brutto ……………………………………………………..…….PLN, w tym VAT ….….. %</w:t>
      </w:r>
    </w:p>
    <w:p w:rsidR="00FA4EA6" w:rsidRPr="000714CD" w:rsidRDefault="00FA4EA6" w:rsidP="00FA4EA6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A4EA6" w:rsidRPr="000714CD" w:rsidRDefault="00FA4EA6" w:rsidP="00FA4EA6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słownie brutto:</w:t>
      </w:r>
      <w:r w:rsidRPr="000714CD">
        <w:rPr>
          <w:rFonts w:asciiTheme="minorHAnsi" w:hAnsiTheme="minorHAnsi" w:cstheme="minorHAnsi"/>
          <w:sz w:val="22"/>
          <w:szCs w:val="22"/>
        </w:rPr>
        <w:tab/>
        <w:t>…………PLN.</w:t>
      </w:r>
    </w:p>
    <w:p w:rsidR="00544112" w:rsidRDefault="00544112" w:rsidP="00FA4EA6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2133">
        <w:rPr>
          <w:rFonts w:ascii="Calibri" w:hAnsi="Calibri" w:cs="Calibri"/>
          <w:spacing w:val="-6"/>
          <w:sz w:val="22"/>
          <w:szCs w:val="22"/>
        </w:rPr>
        <w:t xml:space="preserve">Część 5 </w:t>
      </w:r>
      <w:r w:rsidRPr="00082133">
        <w:rPr>
          <w:rFonts w:ascii="Calibri" w:hAnsi="Calibri" w:cs="Calibri"/>
          <w:sz w:val="22"/>
          <w:szCs w:val="22"/>
        </w:rPr>
        <w:t>Pomoce dydaktyczne do pracowni</w:t>
      </w:r>
      <w:r w:rsidRPr="000714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4EA6" w:rsidRPr="000714CD" w:rsidRDefault="00FA4EA6" w:rsidP="00FA4EA6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cenę brutto ……………………………………………………..…….PLN, w tym VAT ….….. %</w:t>
      </w:r>
    </w:p>
    <w:p w:rsidR="00FA4EA6" w:rsidRPr="000714CD" w:rsidRDefault="00FA4EA6" w:rsidP="00FA4EA6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A4EA6" w:rsidRPr="000714CD" w:rsidRDefault="00FA4EA6" w:rsidP="00FA4EA6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słownie brutto:</w:t>
      </w:r>
      <w:r w:rsidRPr="000714CD">
        <w:rPr>
          <w:rFonts w:asciiTheme="minorHAnsi" w:hAnsiTheme="minorHAnsi" w:cstheme="minorHAnsi"/>
          <w:sz w:val="22"/>
          <w:szCs w:val="22"/>
        </w:rPr>
        <w:tab/>
        <w:t>…………PLN.</w:t>
      </w:r>
    </w:p>
    <w:p w:rsidR="00544112" w:rsidRDefault="00544112" w:rsidP="00FA4EA6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2133">
        <w:rPr>
          <w:rFonts w:ascii="Calibri" w:hAnsi="Calibri" w:cs="Calibri"/>
          <w:spacing w:val="-6"/>
          <w:sz w:val="22"/>
          <w:szCs w:val="22"/>
        </w:rPr>
        <w:t>Część 6 Narzędzia</w:t>
      </w:r>
      <w:r w:rsidRPr="000714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4EA6" w:rsidRPr="000714CD" w:rsidRDefault="00FA4EA6" w:rsidP="00FA4EA6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cenę brutto ……………………………………………………..…….PLN, w tym VAT ….….. %</w:t>
      </w:r>
    </w:p>
    <w:p w:rsidR="00FA4EA6" w:rsidRPr="000714CD" w:rsidRDefault="00FA4EA6" w:rsidP="00FA4EA6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A4EA6" w:rsidRPr="000714CD" w:rsidRDefault="00FA4EA6" w:rsidP="00FA4EA6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słownie brutto:</w:t>
      </w:r>
      <w:r w:rsidRPr="000714CD">
        <w:rPr>
          <w:rFonts w:asciiTheme="minorHAnsi" w:hAnsiTheme="minorHAnsi" w:cstheme="minorHAnsi"/>
          <w:sz w:val="22"/>
          <w:szCs w:val="22"/>
        </w:rPr>
        <w:tab/>
        <w:t>…………PLN.</w:t>
      </w:r>
    </w:p>
    <w:p w:rsidR="00544112" w:rsidRDefault="00544112" w:rsidP="00FA4EA6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2133">
        <w:rPr>
          <w:rFonts w:ascii="Calibri" w:hAnsi="Calibri" w:cs="Calibri"/>
          <w:spacing w:val="-6"/>
          <w:sz w:val="22"/>
          <w:szCs w:val="22"/>
        </w:rPr>
        <w:t xml:space="preserve">Część 7 </w:t>
      </w:r>
      <w:r w:rsidRPr="00082133">
        <w:rPr>
          <w:rFonts w:ascii="Calibri" w:hAnsi="Calibri" w:cs="Calibri"/>
          <w:sz w:val="22"/>
          <w:szCs w:val="22"/>
        </w:rPr>
        <w:t>Zdalnie sterowany wózek widłowy</w:t>
      </w:r>
      <w:r w:rsidRPr="000714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4EA6" w:rsidRPr="000714CD" w:rsidRDefault="00FA4EA6" w:rsidP="00FA4EA6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  <w:r w:rsidRPr="000714CD">
        <w:rPr>
          <w:rFonts w:asciiTheme="minorHAnsi" w:hAnsiTheme="minorHAnsi" w:cstheme="minorHAnsi"/>
          <w:sz w:val="22"/>
          <w:szCs w:val="22"/>
        </w:rPr>
        <w:t>cenę brutto ……………………………………………………..…….PLN, w tym VAT ….….. %</w:t>
      </w:r>
    </w:p>
    <w:p w:rsidR="00FA4EA6" w:rsidRPr="000714CD" w:rsidRDefault="00FA4EA6" w:rsidP="00FA4EA6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A4EA6" w:rsidRPr="000714CD" w:rsidRDefault="00FA4EA6" w:rsidP="00FA4EA6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słownie brutto:</w:t>
      </w:r>
      <w:r w:rsidRPr="000714CD">
        <w:rPr>
          <w:rFonts w:asciiTheme="minorHAnsi" w:hAnsiTheme="minorHAnsi" w:cstheme="minorHAnsi"/>
          <w:sz w:val="22"/>
          <w:szCs w:val="22"/>
        </w:rPr>
        <w:tab/>
        <w:t>…………PLN.</w:t>
      </w:r>
    </w:p>
    <w:p w:rsidR="00FA4EA6" w:rsidRPr="000714CD" w:rsidRDefault="00FA4EA6" w:rsidP="005D06E9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:rsidR="001214F8" w:rsidRPr="000714CD" w:rsidRDefault="001214F8" w:rsidP="005D06E9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F32E72" w:rsidRPr="000714CD" w:rsidRDefault="00F32E72" w:rsidP="0045456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line="25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5D06E9" w:rsidRPr="000714CD">
        <w:rPr>
          <w:rFonts w:asciiTheme="minorHAnsi" w:hAnsiTheme="minorHAnsi" w:cstheme="minorHAnsi"/>
          <w:sz w:val="22"/>
          <w:szCs w:val="22"/>
        </w:rPr>
        <w:t xml:space="preserve">oferuję wykonanie zamówienia w ciągu </w:t>
      </w:r>
      <w:r w:rsidR="005D06E9" w:rsidRPr="000714CD">
        <w:rPr>
          <w:rFonts w:asciiTheme="minorHAnsi" w:hAnsiTheme="minorHAnsi" w:cstheme="minorHAnsi"/>
          <w:sz w:val="22"/>
          <w:szCs w:val="22"/>
        </w:rPr>
        <w:sym w:font="Symbol" w:char="F07F"/>
      </w:r>
      <w:r w:rsidR="005D06E9" w:rsidRPr="000714CD">
        <w:rPr>
          <w:rFonts w:asciiTheme="minorHAnsi" w:hAnsiTheme="minorHAnsi" w:cstheme="minorHAnsi"/>
          <w:sz w:val="22"/>
          <w:szCs w:val="22"/>
        </w:rPr>
        <w:t xml:space="preserve"> 7 dni </w:t>
      </w:r>
      <w:r w:rsidR="005D06E9" w:rsidRPr="000714CD">
        <w:rPr>
          <w:rFonts w:asciiTheme="minorHAnsi" w:hAnsiTheme="minorHAnsi" w:cstheme="minorHAnsi"/>
          <w:sz w:val="22"/>
          <w:szCs w:val="22"/>
        </w:rPr>
        <w:sym w:font="Symbol" w:char="F07F"/>
      </w:r>
      <w:r w:rsidR="0057178A" w:rsidRPr="000714CD">
        <w:rPr>
          <w:rFonts w:asciiTheme="minorHAnsi" w:hAnsiTheme="minorHAnsi" w:cstheme="minorHAnsi"/>
          <w:sz w:val="22"/>
          <w:szCs w:val="22"/>
        </w:rPr>
        <w:t xml:space="preserve"> 8</w:t>
      </w:r>
      <w:r w:rsidR="005D06E9" w:rsidRPr="000714CD">
        <w:rPr>
          <w:rFonts w:asciiTheme="minorHAnsi" w:hAnsiTheme="minorHAnsi" w:cstheme="minorHAnsi"/>
          <w:sz w:val="22"/>
          <w:szCs w:val="22"/>
        </w:rPr>
        <w:t xml:space="preserve"> dni</w:t>
      </w:r>
      <w:r w:rsidR="0057178A" w:rsidRPr="000714CD">
        <w:rPr>
          <w:rFonts w:asciiTheme="minorHAnsi" w:hAnsiTheme="minorHAnsi" w:cstheme="minorHAnsi"/>
          <w:sz w:val="22"/>
          <w:szCs w:val="22"/>
        </w:rPr>
        <w:t xml:space="preserve"> lub więcej,</w:t>
      </w:r>
      <w:r w:rsidR="005D06E9" w:rsidRPr="000714CD">
        <w:rPr>
          <w:rFonts w:asciiTheme="minorHAnsi" w:hAnsiTheme="minorHAnsi" w:cstheme="minorHAnsi"/>
          <w:sz w:val="22"/>
          <w:szCs w:val="22"/>
        </w:rPr>
        <w:t xml:space="preserve"> od dnia podpisania umowy.</w:t>
      </w:r>
      <w:r w:rsidR="005D06E9" w:rsidRPr="000714C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1214F8" w:rsidRPr="000714CD" w:rsidRDefault="001214F8" w:rsidP="0045456C">
      <w:pPr>
        <w:widowControl w:val="0"/>
        <w:numPr>
          <w:ilvl w:val="0"/>
          <w:numId w:val="6"/>
        </w:numPr>
        <w:shd w:val="clear" w:color="auto" w:fill="FFFFFF"/>
        <w:tabs>
          <w:tab w:val="left" w:leader="dot" w:pos="3720"/>
        </w:tabs>
        <w:autoSpaceDE w:val="0"/>
        <w:autoSpaceDN w:val="0"/>
        <w:adjustRightInd w:val="0"/>
        <w:spacing w:before="240" w:line="25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Załącznikami do niniejszego formularza oferty stanowiącymi integralną część oferty są: </w:t>
      </w:r>
    </w:p>
    <w:p w:rsidR="001214F8" w:rsidRPr="000714CD" w:rsidRDefault="001214F8" w:rsidP="0045456C">
      <w:pPr>
        <w:pStyle w:val="Akapitzlist"/>
        <w:numPr>
          <w:ilvl w:val="0"/>
          <w:numId w:val="5"/>
        </w:numPr>
        <w:shd w:val="clear" w:color="auto" w:fill="FFFFFF"/>
        <w:tabs>
          <w:tab w:val="left" w:pos="283"/>
          <w:tab w:val="left" w:leader="dot" w:pos="3720"/>
        </w:tabs>
        <w:spacing w:before="240" w:line="360" w:lineRule="auto"/>
        <w:ind w:right="1267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ab/>
      </w:r>
    </w:p>
    <w:p w:rsidR="001214F8" w:rsidRPr="000714CD" w:rsidRDefault="001214F8" w:rsidP="0045456C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ab/>
      </w:r>
    </w:p>
    <w:p w:rsidR="001214F8" w:rsidRPr="000714CD" w:rsidRDefault="001214F8" w:rsidP="0045456C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ab/>
      </w:r>
    </w:p>
    <w:p w:rsidR="001214F8" w:rsidRPr="000714CD" w:rsidRDefault="001214F8" w:rsidP="0045456C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ab/>
      </w:r>
    </w:p>
    <w:p w:rsidR="001214F8" w:rsidRPr="000714CD" w:rsidRDefault="001214F8" w:rsidP="001214F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1214F8" w:rsidRPr="000714CD" w:rsidRDefault="001214F8" w:rsidP="001214F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1214F8" w:rsidRPr="000714CD" w:rsidRDefault="001214F8" w:rsidP="001214F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1214F8" w:rsidRPr="000714CD" w:rsidRDefault="001214F8" w:rsidP="001214F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1214F8" w:rsidRPr="000714CD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……………………, dnia…………………….</w:t>
      </w:r>
      <w:r w:rsidRPr="000714CD">
        <w:rPr>
          <w:rFonts w:asciiTheme="minorHAnsi" w:hAnsiTheme="minorHAnsi" w:cstheme="minorHAnsi"/>
          <w:sz w:val="22"/>
          <w:szCs w:val="22"/>
        </w:rPr>
        <w:tab/>
      </w:r>
      <w:r w:rsidRPr="000714CD">
        <w:rPr>
          <w:rFonts w:asciiTheme="minorHAnsi" w:hAnsiTheme="minorHAnsi" w:cstheme="minorHAnsi"/>
          <w:sz w:val="22"/>
          <w:szCs w:val="22"/>
        </w:rPr>
        <w:tab/>
        <w:t>…………………………………….……..</w:t>
      </w:r>
      <w:r w:rsidRPr="000714CD">
        <w:rPr>
          <w:rFonts w:asciiTheme="minorHAnsi" w:hAnsiTheme="minorHAnsi" w:cstheme="minorHAnsi"/>
          <w:sz w:val="22"/>
          <w:szCs w:val="22"/>
        </w:rPr>
        <w:tab/>
      </w:r>
      <w:r w:rsidRPr="000714CD">
        <w:rPr>
          <w:rFonts w:asciiTheme="minorHAnsi" w:hAnsiTheme="minorHAnsi" w:cstheme="minorHAnsi"/>
          <w:sz w:val="22"/>
          <w:szCs w:val="22"/>
        </w:rPr>
        <w:tab/>
      </w:r>
      <w:r w:rsidRPr="000714CD">
        <w:rPr>
          <w:rFonts w:asciiTheme="minorHAnsi" w:hAnsiTheme="minorHAnsi" w:cstheme="minorHAnsi"/>
          <w:sz w:val="22"/>
          <w:szCs w:val="22"/>
        </w:rPr>
        <w:tab/>
      </w:r>
      <w:r w:rsidRPr="000714CD">
        <w:rPr>
          <w:rFonts w:asciiTheme="minorHAnsi" w:hAnsiTheme="minorHAnsi" w:cstheme="minorHAnsi"/>
          <w:sz w:val="22"/>
          <w:szCs w:val="22"/>
        </w:rPr>
        <w:tab/>
      </w:r>
      <w:r w:rsidRPr="000714CD">
        <w:rPr>
          <w:rFonts w:asciiTheme="minorHAnsi" w:hAnsiTheme="minorHAnsi" w:cstheme="minorHAnsi"/>
          <w:sz w:val="22"/>
          <w:szCs w:val="22"/>
        </w:rPr>
        <w:tab/>
      </w:r>
      <w:r w:rsidRPr="000714CD">
        <w:rPr>
          <w:rFonts w:asciiTheme="minorHAnsi" w:hAnsiTheme="minorHAnsi" w:cstheme="minorHAnsi"/>
          <w:sz w:val="22"/>
          <w:szCs w:val="22"/>
        </w:rPr>
        <w:tab/>
      </w:r>
      <w:r w:rsidRPr="000714CD">
        <w:rPr>
          <w:rFonts w:asciiTheme="minorHAnsi" w:hAnsiTheme="minorHAnsi" w:cstheme="minorHAnsi"/>
          <w:sz w:val="22"/>
          <w:szCs w:val="22"/>
        </w:rPr>
        <w:tab/>
      </w:r>
      <w:r w:rsidRPr="000714CD">
        <w:rPr>
          <w:rFonts w:asciiTheme="minorHAnsi" w:hAnsiTheme="minorHAnsi" w:cstheme="minorHAnsi"/>
          <w:sz w:val="22"/>
          <w:szCs w:val="22"/>
        </w:rPr>
        <w:tab/>
        <w:t xml:space="preserve">              podpis wykonawcy wraz z pieczęcią</w:t>
      </w:r>
      <w:r w:rsidRPr="000714CD">
        <w:rPr>
          <w:rFonts w:asciiTheme="minorHAnsi" w:hAnsiTheme="minorHAnsi" w:cstheme="minorHAnsi"/>
          <w:sz w:val="22"/>
          <w:szCs w:val="22"/>
        </w:rPr>
        <w:tab/>
      </w:r>
    </w:p>
    <w:p w:rsidR="001214F8" w:rsidRPr="000714CD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br w:type="column"/>
      </w:r>
      <w:r w:rsidRPr="000714CD">
        <w:rPr>
          <w:rFonts w:asciiTheme="minorHAnsi" w:hAnsiTheme="minorHAnsi" w:cstheme="minorHAnsi"/>
          <w:sz w:val="22"/>
          <w:szCs w:val="22"/>
        </w:rPr>
        <w:lastRenderedPageBreak/>
        <w:t>Załącznik nr 2 Oświadczenie o spełnianiu warunków udziału w postępowaniu</w:t>
      </w:r>
    </w:p>
    <w:p w:rsidR="001214F8" w:rsidRPr="000714CD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214F8" w:rsidRPr="000714CD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47333" w:rsidRPr="000714CD" w:rsidRDefault="00E47333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rFonts w:asciiTheme="minorHAnsi" w:hAnsiTheme="minorHAnsi" w:cstheme="minorHAnsi"/>
          <w:iCs/>
          <w:spacing w:val="-17"/>
          <w:sz w:val="22"/>
          <w:szCs w:val="22"/>
        </w:rPr>
      </w:pPr>
    </w:p>
    <w:p w:rsidR="001214F8" w:rsidRPr="000714CD" w:rsidRDefault="001214F8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rFonts w:asciiTheme="minorHAnsi" w:hAnsiTheme="minorHAnsi" w:cstheme="minorHAnsi"/>
          <w:iCs/>
          <w:spacing w:val="-17"/>
          <w:sz w:val="22"/>
          <w:szCs w:val="22"/>
        </w:rPr>
      </w:pPr>
      <w:r w:rsidRPr="000714CD">
        <w:rPr>
          <w:rFonts w:asciiTheme="minorHAnsi" w:hAnsiTheme="minorHAnsi" w:cstheme="minorHAnsi"/>
          <w:iCs/>
          <w:spacing w:val="-17"/>
          <w:sz w:val="22"/>
          <w:szCs w:val="22"/>
        </w:rPr>
        <w:t>................................................................</w:t>
      </w:r>
    </w:p>
    <w:p w:rsidR="001214F8" w:rsidRPr="000714CD" w:rsidRDefault="001214F8" w:rsidP="001214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0714CD">
        <w:rPr>
          <w:rFonts w:asciiTheme="minorHAnsi" w:hAnsiTheme="minorHAnsi" w:cstheme="minorHAnsi"/>
          <w:i/>
          <w:sz w:val="22"/>
          <w:szCs w:val="22"/>
        </w:rPr>
        <w:t>pieczęć wykonawcy</w:t>
      </w:r>
    </w:p>
    <w:p w:rsidR="001214F8" w:rsidRPr="000714CD" w:rsidRDefault="001214F8" w:rsidP="001214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82B2C" w:rsidRPr="000714CD" w:rsidRDefault="00582B2C" w:rsidP="00582B2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OŚWIADCZENIE  WYKONAWCY</w:t>
      </w:r>
    </w:p>
    <w:p w:rsidR="00582B2C" w:rsidRPr="000714CD" w:rsidRDefault="00582B2C" w:rsidP="00582B2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o braku podstaw do wykluczenia  oraz o spełnianiu warunków udziału w postępowaniu</w:t>
      </w:r>
    </w:p>
    <w:p w:rsidR="00582B2C" w:rsidRPr="000714CD" w:rsidRDefault="00582B2C" w:rsidP="00582B2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582B2C" w:rsidRPr="000714CD" w:rsidTr="00E47333">
        <w:trPr>
          <w:trHeight w:val="426"/>
        </w:trPr>
        <w:tc>
          <w:tcPr>
            <w:tcW w:w="1938" w:type="dxa"/>
            <w:vAlign w:val="bottom"/>
          </w:tcPr>
          <w:p w:rsidR="00582B2C" w:rsidRPr="000714CD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582B2C" w:rsidRPr="000714CD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pacing w:val="40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>......................................</w:t>
            </w:r>
          </w:p>
        </w:tc>
      </w:tr>
      <w:tr w:rsidR="00582B2C" w:rsidRPr="000714CD" w:rsidTr="00E47333">
        <w:trPr>
          <w:trHeight w:val="477"/>
        </w:trPr>
        <w:tc>
          <w:tcPr>
            <w:tcW w:w="1938" w:type="dxa"/>
            <w:vAlign w:val="bottom"/>
          </w:tcPr>
          <w:p w:rsidR="00582B2C" w:rsidRPr="000714CD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z w:val="22"/>
                <w:szCs w:val="22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582B2C" w:rsidRPr="000714CD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>......................................</w:t>
            </w:r>
          </w:p>
        </w:tc>
      </w:tr>
    </w:tbl>
    <w:p w:rsidR="00582B2C" w:rsidRPr="000714CD" w:rsidRDefault="00582B2C" w:rsidP="00582B2C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2B2C" w:rsidRPr="000714CD" w:rsidRDefault="00582B2C" w:rsidP="00582B2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>Składając ofertę w postępowaniu o udzielenie zamówienia p</w:t>
      </w:r>
      <w:r w:rsidR="00BE0B47" w:rsidRPr="000714CD">
        <w:rPr>
          <w:rFonts w:asciiTheme="minorHAnsi" w:hAnsiTheme="minorHAnsi" w:cstheme="minorHAnsi"/>
          <w:spacing w:val="-4"/>
          <w:sz w:val="22"/>
          <w:szCs w:val="22"/>
        </w:rPr>
        <w:t xml:space="preserve">ublicznego prowadzonym zgonie z art. 4 pkt. 8 ustawy Prawo Zamówień Publicznych </w:t>
      </w:r>
      <w:r w:rsidRPr="000714CD">
        <w:rPr>
          <w:rFonts w:asciiTheme="minorHAnsi" w:hAnsiTheme="minorHAnsi" w:cstheme="minorHAnsi"/>
          <w:sz w:val="22"/>
          <w:szCs w:val="22"/>
          <w:lang w:eastAsia="ar-SA"/>
        </w:rPr>
        <w:t xml:space="preserve">na </w:t>
      </w:r>
      <w:r w:rsidR="00BE0B47" w:rsidRPr="000714CD">
        <w:rPr>
          <w:rFonts w:asciiTheme="minorHAnsi" w:hAnsiTheme="minorHAnsi" w:cstheme="minorHAnsi"/>
          <w:b/>
          <w:sz w:val="22"/>
          <w:szCs w:val="22"/>
          <w:lang w:eastAsia="ar-SA"/>
        </w:rPr>
        <w:t>Dostawę</w:t>
      </w:r>
      <w:r w:rsidRPr="000714C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pomocy dydaktycznych dla uczniów uczestniczących w</w:t>
      </w:r>
      <w:r w:rsidR="00BE0B47" w:rsidRPr="000714CD">
        <w:rPr>
          <w:rFonts w:asciiTheme="minorHAnsi" w:hAnsiTheme="minorHAnsi" w:cstheme="minorHAnsi"/>
          <w:b/>
          <w:sz w:val="22"/>
          <w:szCs w:val="22"/>
          <w:lang w:eastAsia="ar-SA"/>
        </w:rPr>
        <w:t> </w:t>
      </w:r>
      <w:r w:rsidRPr="000714CD">
        <w:rPr>
          <w:rFonts w:asciiTheme="minorHAnsi" w:hAnsiTheme="minorHAnsi" w:cstheme="minorHAnsi"/>
          <w:b/>
          <w:sz w:val="22"/>
          <w:szCs w:val="22"/>
          <w:lang w:eastAsia="ar-SA"/>
        </w:rPr>
        <w:t>zajęciach w ramach projektu</w:t>
      </w:r>
      <w:r w:rsidRPr="000714CD">
        <w:rPr>
          <w:rFonts w:asciiTheme="minorHAnsi" w:hAnsiTheme="minorHAnsi" w:cstheme="minorHAnsi"/>
          <w:b/>
          <w:i/>
          <w:sz w:val="22"/>
          <w:szCs w:val="22"/>
        </w:rPr>
        <w:t xml:space="preserve"> „Inwestujemy w zawodowców – rozwój kształcenia zawodowego w Powiecie Olkuskim</w:t>
      </w:r>
      <w:r w:rsidR="00FA4EA6">
        <w:rPr>
          <w:rFonts w:asciiTheme="minorHAnsi" w:hAnsiTheme="minorHAnsi" w:cstheme="minorHAnsi"/>
          <w:b/>
          <w:i/>
          <w:sz w:val="22"/>
          <w:szCs w:val="22"/>
        </w:rPr>
        <w:t xml:space="preserve"> II</w:t>
      </w:r>
      <w:r w:rsidRPr="000714C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0714CD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:rsidR="00582B2C" w:rsidRPr="000714CD" w:rsidRDefault="00582B2C" w:rsidP="00582B2C">
      <w:pPr>
        <w:pStyle w:val="Bezodstpw"/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582B2C" w:rsidRPr="000714CD" w:rsidRDefault="00582B2C" w:rsidP="0045456C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 xml:space="preserve">Oświadczam, że nie podlegam wykluczeniu z postępowania na podstawie art. 24 ust. 1 pkt 12-22 ustawy </w:t>
      </w:r>
      <w:proofErr w:type="spellStart"/>
      <w:r w:rsidRPr="000714CD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Pr="000714CD">
        <w:rPr>
          <w:rFonts w:asciiTheme="minorHAnsi" w:hAnsiTheme="minorHAnsi" w:cstheme="minorHAnsi"/>
          <w:spacing w:val="-4"/>
          <w:sz w:val="22"/>
          <w:szCs w:val="22"/>
        </w:rPr>
        <w:t>,</w:t>
      </w:r>
    </w:p>
    <w:p w:rsidR="00582B2C" w:rsidRPr="000714CD" w:rsidRDefault="00582B2C" w:rsidP="0045456C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 xml:space="preserve">Oświadczam, że nie podlegam wykluczeniu z postępowania na podstawie art. 24 ust. 5 pkt 1, 2, 4 ustawy </w:t>
      </w:r>
      <w:proofErr w:type="spellStart"/>
      <w:r w:rsidRPr="000714CD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Pr="000714CD">
        <w:rPr>
          <w:rFonts w:asciiTheme="minorHAnsi" w:hAnsiTheme="minorHAnsi" w:cstheme="minorHAnsi"/>
          <w:spacing w:val="-4"/>
          <w:sz w:val="22"/>
          <w:szCs w:val="22"/>
        </w:rPr>
        <w:t>,</w:t>
      </w:r>
    </w:p>
    <w:p w:rsidR="00582B2C" w:rsidRPr="000714CD" w:rsidRDefault="00582B2C" w:rsidP="0045456C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 xml:space="preserve">Oświadczam, że zachodzą w stosunku do mnie podstawy wykluczenia z postępowania na podstawie art. ………… ustawy </w:t>
      </w:r>
      <w:proofErr w:type="spellStart"/>
      <w:r w:rsidRPr="000714CD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Pr="000714C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714CD">
        <w:rPr>
          <w:rFonts w:asciiTheme="minorHAnsi" w:hAnsiTheme="minorHAnsi" w:cstheme="minorHAnsi"/>
          <w:i/>
          <w:spacing w:val="-4"/>
          <w:sz w:val="22"/>
          <w:szCs w:val="22"/>
        </w:rPr>
        <w:t xml:space="preserve">(jeżeli dotyczy należy podać mającą zastosowanie podstawę wykluczenia spośród wymienionych w art. 24 ust. 1 pkt 13-14, 16-20 lub art. 24 ust. 5 ustawy </w:t>
      </w:r>
      <w:proofErr w:type="spellStart"/>
      <w:r w:rsidRPr="000714CD">
        <w:rPr>
          <w:rFonts w:asciiTheme="minorHAnsi" w:hAnsiTheme="minorHAnsi" w:cstheme="minorHAnsi"/>
          <w:i/>
          <w:spacing w:val="-4"/>
          <w:sz w:val="22"/>
          <w:szCs w:val="22"/>
        </w:rPr>
        <w:t>Pzp</w:t>
      </w:r>
      <w:proofErr w:type="spellEnd"/>
      <w:r w:rsidRPr="000714CD">
        <w:rPr>
          <w:rFonts w:asciiTheme="minorHAnsi" w:hAnsiTheme="minorHAnsi" w:cstheme="minorHAnsi"/>
          <w:i/>
          <w:spacing w:val="-4"/>
          <w:sz w:val="22"/>
          <w:szCs w:val="22"/>
        </w:rPr>
        <w:t>).</w:t>
      </w:r>
      <w:r w:rsidRPr="000714CD">
        <w:rPr>
          <w:rFonts w:asciiTheme="minorHAnsi" w:hAnsiTheme="minorHAnsi" w:cstheme="minorHAnsi"/>
          <w:spacing w:val="-4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0714CD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Pr="000714CD">
        <w:rPr>
          <w:rFonts w:asciiTheme="minorHAnsi" w:hAnsiTheme="minorHAnsi" w:cstheme="minorHAnsi"/>
          <w:spacing w:val="-4"/>
          <w:sz w:val="22"/>
          <w:szCs w:val="22"/>
        </w:rPr>
        <w:t xml:space="preserve"> podjąłem następujące środki naprawcze: </w:t>
      </w:r>
    </w:p>
    <w:p w:rsidR="00582B2C" w:rsidRPr="000714CD" w:rsidRDefault="00582B2C" w:rsidP="00582B2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>…………………………………………………………………………………………………………………………….…….…………</w:t>
      </w:r>
    </w:p>
    <w:p w:rsidR="00582B2C" w:rsidRPr="000714CD" w:rsidRDefault="00582B2C" w:rsidP="0045456C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>Oświadczam, że następujący/e podmiot/y, na którego/</w:t>
      </w:r>
      <w:proofErr w:type="spellStart"/>
      <w:r w:rsidRPr="000714CD">
        <w:rPr>
          <w:rFonts w:asciiTheme="minorHAnsi" w:hAnsiTheme="minorHAnsi" w:cstheme="minorHAnsi"/>
          <w:spacing w:val="-4"/>
          <w:sz w:val="22"/>
          <w:szCs w:val="22"/>
        </w:rPr>
        <w:t>ych</w:t>
      </w:r>
      <w:proofErr w:type="spellEnd"/>
      <w:r w:rsidRPr="000714CD">
        <w:rPr>
          <w:rFonts w:asciiTheme="minorHAnsi" w:hAnsiTheme="minorHAnsi" w:cstheme="minorHAnsi"/>
          <w:spacing w:val="-4"/>
          <w:sz w:val="22"/>
          <w:szCs w:val="22"/>
        </w:rPr>
        <w:t xml:space="preserve"> zasoby powołuję się w niniejszym postępowaniu, tj.: </w:t>
      </w:r>
    </w:p>
    <w:p w:rsidR="00582B2C" w:rsidRPr="000714CD" w:rsidRDefault="00582B2C" w:rsidP="00582B2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 xml:space="preserve">…………………………………………………………………….…………………….……………………………………………………… </w:t>
      </w:r>
    </w:p>
    <w:p w:rsidR="00582B2C" w:rsidRPr="000714CD" w:rsidRDefault="00582B2C" w:rsidP="00582B2C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i/>
          <w:spacing w:val="-4"/>
          <w:sz w:val="22"/>
          <w:szCs w:val="22"/>
        </w:rPr>
        <w:t>(jeżeli dotyczy podać pełną nazwę/firmę oraz adres  ; jeżeli nie dotyczy pozostawić puste lub wpisać „nie dotyczy”)</w:t>
      </w:r>
      <w:r w:rsidRPr="000714CD">
        <w:rPr>
          <w:rFonts w:asciiTheme="minorHAnsi" w:hAnsiTheme="minorHAnsi" w:cstheme="minorHAnsi"/>
          <w:spacing w:val="-4"/>
          <w:sz w:val="22"/>
          <w:szCs w:val="22"/>
        </w:rPr>
        <w:tab/>
      </w:r>
    </w:p>
    <w:p w:rsidR="00582B2C" w:rsidRPr="000714CD" w:rsidRDefault="00582B2C" w:rsidP="00582B2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>nie podlega/ją wykluczeniu z postępowania o udzielenie zamówienia.</w:t>
      </w:r>
    </w:p>
    <w:p w:rsidR="00582B2C" w:rsidRPr="000714CD" w:rsidRDefault="00582B2C" w:rsidP="00582B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582B2C" w:rsidRPr="000714CD" w:rsidRDefault="00582B2C" w:rsidP="0045456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>Oświadczam, że następujący/e podmiot/y, będący/e podwykonawcą/</w:t>
      </w:r>
      <w:proofErr w:type="spellStart"/>
      <w:r w:rsidRPr="000714CD">
        <w:rPr>
          <w:rFonts w:asciiTheme="minorHAnsi" w:hAnsiTheme="minorHAnsi" w:cstheme="minorHAnsi"/>
          <w:spacing w:val="-4"/>
          <w:sz w:val="22"/>
          <w:szCs w:val="22"/>
        </w:rPr>
        <w:t>ami</w:t>
      </w:r>
      <w:proofErr w:type="spellEnd"/>
      <w:r w:rsidRPr="000714CD">
        <w:rPr>
          <w:rFonts w:asciiTheme="minorHAnsi" w:hAnsiTheme="minorHAnsi" w:cstheme="minorHAnsi"/>
          <w:spacing w:val="-4"/>
          <w:sz w:val="22"/>
          <w:szCs w:val="22"/>
        </w:rPr>
        <w:t>:</w:t>
      </w:r>
    </w:p>
    <w:p w:rsidR="00582B2C" w:rsidRPr="000714CD" w:rsidRDefault="00582B2C" w:rsidP="00582B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 xml:space="preserve">             …………………………………………………………………………………………………………………………..………………………</w:t>
      </w:r>
    </w:p>
    <w:p w:rsidR="00582B2C" w:rsidRPr="000714CD" w:rsidRDefault="00582B2C" w:rsidP="00582B2C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i/>
          <w:spacing w:val="-4"/>
          <w:sz w:val="22"/>
          <w:szCs w:val="22"/>
        </w:rPr>
        <w:t>(jeżeli dotyczy podać pełną nazwę/firmę oraz adres  ; jeżeli nie dotyczy pozostawić puste lub wpisać „nie dotyczy”)</w:t>
      </w:r>
      <w:r w:rsidRPr="000714CD">
        <w:rPr>
          <w:rFonts w:asciiTheme="minorHAnsi" w:hAnsiTheme="minorHAnsi" w:cstheme="minorHAnsi"/>
          <w:spacing w:val="-4"/>
          <w:sz w:val="22"/>
          <w:szCs w:val="22"/>
        </w:rPr>
        <w:tab/>
      </w:r>
    </w:p>
    <w:p w:rsidR="00582B2C" w:rsidRPr="000714CD" w:rsidRDefault="00582B2C" w:rsidP="00582B2C">
      <w:pPr>
        <w:autoSpaceDE w:val="0"/>
        <w:autoSpaceDN w:val="0"/>
        <w:adjustRightInd w:val="0"/>
        <w:spacing w:line="276" w:lineRule="auto"/>
        <w:ind w:left="1" w:firstLine="708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>nie podlega/ą wykluczeniu z postępowania o udzielenie zamówienia.</w:t>
      </w:r>
    </w:p>
    <w:p w:rsidR="00582B2C" w:rsidRPr="000714CD" w:rsidRDefault="00582B2C" w:rsidP="0045456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714CD">
        <w:rPr>
          <w:rFonts w:asciiTheme="minorHAnsi" w:hAnsiTheme="minorHAnsi" w:cstheme="minorHAnsi"/>
          <w:spacing w:val="-4"/>
          <w:sz w:val="22"/>
          <w:szCs w:val="22"/>
        </w:rPr>
        <w:t>Oświadczam, że spełniam/my warunki udziału w postępowaniu określone przez zamawiającego w Zaproszeniu</w:t>
      </w:r>
    </w:p>
    <w:p w:rsidR="00582B2C" w:rsidRPr="000714CD" w:rsidRDefault="00582B2C" w:rsidP="00582B2C">
      <w:pPr>
        <w:autoSpaceDE w:val="0"/>
        <w:autoSpaceDN w:val="0"/>
        <w:adjustRightInd w:val="0"/>
        <w:spacing w:before="60" w:line="276" w:lineRule="auto"/>
        <w:ind w:left="706" w:hanging="56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714C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7) </w:t>
      </w:r>
      <w:r w:rsidRPr="000714C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714CD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Oświadczam, że wszystkie informacje podane w powyższych oświadczeniach są aktualne </w:t>
      </w:r>
      <w:r w:rsidRPr="000714CD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82B2C" w:rsidRPr="000714CD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2B2C" w:rsidRPr="000714CD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82B2C" w:rsidRPr="000714CD" w:rsidTr="00E47333">
        <w:tc>
          <w:tcPr>
            <w:tcW w:w="2268" w:type="dxa"/>
            <w:tcBorders>
              <w:top w:val="dashed" w:sz="4" w:space="0" w:color="auto"/>
            </w:tcBorders>
          </w:tcPr>
          <w:p w:rsidR="00582B2C" w:rsidRPr="000714CD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i/>
                <w:sz w:val="22"/>
                <w:szCs w:val="22"/>
              </w:rPr>
              <w:t>Miejscowość, data</w:t>
            </w:r>
          </w:p>
        </w:tc>
        <w:tc>
          <w:tcPr>
            <w:tcW w:w="2976" w:type="dxa"/>
          </w:tcPr>
          <w:p w:rsidR="00582B2C" w:rsidRPr="000714CD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82B2C" w:rsidRPr="000714CD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i/>
                <w:sz w:val="22"/>
                <w:szCs w:val="22"/>
              </w:rPr>
              <w:t>pieczęć i podpis osób upoważnionych</w:t>
            </w:r>
          </w:p>
          <w:p w:rsidR="00582B2C" w:rsidRPr="000714CD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714CD">
              <w:rPr>
                <w:rFonts w:asciiTheme="minorHAnsi" w:hAnsiTheme="minorHAnsi" w:cstheme="minorHAnsi"/>
                <w:i/>
                <w:sz w:val="22"/>
                <w:szCs w:val="22"/>
              </w:rPr>
              <w:t>do reprezentowania Wykonawcy</w:t>
            </w:r>
          </w:p>
        </w:tc>
      </w:tr>
    </w:tbl>
    <w:p w:rsidR="00582B2C" w:rsidRPr="000714CD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2B2C" w:rsidRPr="000714CD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2B2C" w:rsidRPr="000714CD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 przypadku wsp</w:t>
      </w:r>
      <w:r w:rsidRPr="000714CD">
        <w:rPr>
          <w:rFonts w:asciiTheme="minorHAnsi" w:eastAsia="Arial" w:hAnsiTheme="minorHAnsi" w:cstheme="minorHAnsi"/>
          <w:sz w:val="22"/>
          <w:szCs w:val="22"/>
        </w:rPr>
        <w:t>ólnego ubiegania się o zamówienie przez wykonawców oświadczenia składa każdy z wykonawców wspólnie ubiegających się  o zamówienie.</w:t>
      </w:r>
    </w:p>
    <w:p w:rsidR="00582B2C" w:rsidRPr="000714CD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2B2C" w:rsidRPr="000714CD" w:rsidRDefault="000126D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br w:type="column"/>
      </w:r>
      <w:r w:rsidR="00582B2C" w:rsidRPr="000714C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Pouczenie: </w:t>
      </w:r>
    </w:p>
    <w:p w:rsidR="00582B2C" w:rsidRPr="000714CD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>Zgodnie z art. 24 ust. 1 z postępowania o udzielenie zamówienia wyklucza się: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wykonawcę będącego osobą fizyczną, którego prawomocnie skazano za przestępstwo:</w:t>
      </w:r>
    </w:p>
    <w:p w:rsidR="00582B2C" w:rsidRPr="000714CD" w:rsidRDefault="00582B2C" w:rsidP="0045456C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0714C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714CD">
        <w:rPr>
          <w:rFonts w:asciiTheme="minorHAnsi" w:hAnsiTheme="minorHAnsi" w:cstheme="minorHAnsi"/>
          <w:sz w:val="22"/>
          <w:szCs w:val="22"/>
        </w:rPr>
        <w:t>. zm.5)) lub art. 46 lub art. 48 ustawy z dnia 25 czerwca 2010 r. o sporcie (Dz. U. z 2016 r. poz. 176),</w:t>
      </w:r>
    </w:p>
    <w:p w:rsidR="00582B2C" w:rsidRPr="000714CD" w:rsidRDefault="00582B2C" w:rsidP="0045456C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o charakterze terrorystycznym, o którym mowa w art. 115 § 20 ustawy z dnia 6 czerwca 1997 r. – Kodeks karny,</w:t>
      </w:r>
    </w:p>
    <w:p w:rsidR="00582B2C" w:rsidRPr="000714CD" w:rsidRDefault="00582B2C" w:rsidP="0045456C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skarbowe,</w:t>
      </w:r>
    </w:p>
    <w:p w:rsidR="00582B2C" w:rsidRPr="000714CD" w:rsidRDefault="00582B2C" w:rsidP="0045456C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pacing w:val="-2"/>
          <w:sz w:val="22"/>
          <w:szCs w:val="22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lastRenderedPageBreak/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wykonawcę, wobec którego orzeczono tytułem środka zapobiegawczego zakaz ubiegania się o zamówienia publiczne;</w:t>
      </w:r>
    </w:p>
    <w:p w:rsidR="00582B2C" w:rsidRPr="000714CD" w:rsidRDefault="00582B2C" w:rsidP="004545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582B2C" w:rsidRPr="000714CD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2B2C" w:rsidRPr="000714CD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/>
          <w:sz w:val="22"/>
          <w:szCs w:val="22"/>
        </w:rPr>
        <w:t xml:space="preserve">Ponadto zgodnie z art. 24 ust. 5 ustawy </w:t>
      </w:r>
      <w:proofErr w:type="spellStart"/>
      <w:r w:rsidRPr="000714CD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0714CD">
        <w:rPr>
          <w:rFonts w:asciiTheme="minorHAnsi" w:hAnsiTheme="minorHAnsi" w:cstheme="minorHAnsi"/>
          <w:b/>
          <w:sz w:val="22"/>
          <w:szCs w:val="22"/>
        </w:rPr>
        <w:t xml:space="preserve"> i stosownie do zapisów zaproszenia Zamawiający wykluczy Wykonawcę:</w:t>
      </w:r>
    </w:p>
    <w:p w:rsidR="00582B2C" w:rsidRPr="000714CD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2B2C" w:rsidRPr="000714CD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bCs/>
          <w:sz w:val="22"/>
          <w:szCs w:val="22"/>
        </w:rPr>
        <w:t xml:space="preserve">- w stosunku do którego otwarto likwidację, w zatwierdzonym przez sąd układzie </w:t>
      </w:r>
      <w:r w:rsidRPr="000714CD">
        <w:rPr>
          <w:rFonts w:asciiTheme="minorHAnsi" w:hAnsiTheme="minorHAnsi" w:cstheme="minorHAnsi"/>
          <w:bCs/>
          <w:sz w:val="22"/>
          <w:szCs w:val="22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615);Podstawa prawna wykluczenia wynika z art. 24 ust. 5 pkt. 1) ustawy </w:t>
      </w:r>
      <w:proofErr w:type="spellStart"/>
      <w:r w:rsidRPr="000714CD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0714CD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:rsidR="00582B2C" w:rsidRPr="000714CD" w:rsidRDefault="00582B2C" w:rsidP="00582B2C">
      <w:pPr>
        <w:pStyle w:val="Bezodstpw"/>
        <w:spacing w:line="276" w:lineRule="auto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14CD">
        <w:rPr>
          <w:rFonts w:asciiTheme="minorHAnsi" w:hAnsiTheme="minorHAnsi" w:cstheme="minorHAnsi"/>
          <w:bCs/>
          <w:sz w:val="22"/>
          <w:szCs w:val="22"/>
        </w:rPr>
        <w:t xml:space="preserve">-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Podstawa prawna wykluczenia wynika z art. 24 ust. 5 pkt. 2) ustawy </w:t>
      </w:r>
      <w:proofErr w:type="spellStart"/>
      <w:r w:rsidRPr="000714CD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0714CD">
        <w:rPr>
          <w:rFonts w:asciiTheme="minorHAnsi" w:hAnsiTheme="minorHAnsi" w:cstheme="minorHAnsi"/>
          <w:bCs/>
          <w:sz w:val="22"/>
          <w:szCs w:val="22"/>
        </w:rPr>
        <w:t>;</w:t>
      </w:r>
    </w:p>
    <w:p w:rsidR="00582B2C" w:rsidRPr="000714CD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14CD">
        <w:rPr>
          <w:rFonts w:asciiTheme="minorHAnsi" w:hAnsiTheme="minorHAnsi" w:cstheme="minorHAnsi"/>
          <w:sz w:val="22"/>
          <w:szCs w:val="22"/>
        </w:rPr>
        <w:t xml:space="preserve">- </w:t>
      </w:r>
      <w:r w:rsidRPr="000714CD">
        <w:rPr>
          <w:rFonts w:asciiTheme="minorHAnsi" w:hAnsiTheme="minorHAnsi" w:cstheme="minorHAnsi"/>
          <w:bCs/>
          <w:sz w:val="22"/>
          <w:szCs w:val="22"/>
        </w:rPr>
        <w:t xml:space="preserve"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 Podstawa prawna wykluczenia wynika z art. 24 ust. 5 pkt. 4) ustawy </w:t>
      </w:r>
      <w:proofErr w:type="spellStart"/>
      <w:r w:rsidRPr="000714CD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0714CD">
        <w:rPr>
          <w:rFonts w:asciiTheme="minorHAnsi" w:hAnsiTheme="minorHAnsi" w:cstheme="minorHAnsi"/>
          <w:bCs/>
          <w:sz w:val="22"/>
          <w:szCs w:val="22"/>
        </w:rPr>
        <w:t>.</w:t>
      </w:r>
    </w:p>
    <w:p w:rsidR="001214F8" w:rsidRPr="000714CD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1214F8" w:rsidRPr="000714CD" w:rsidSect="00782908">
      <w:headerReference w:type="default" r:id="rId11"/>
      <w:footerReference w:type="default" r:id="rId12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3B" w:rsidRDefault="00F3223B" w:rsidP="00782908">
      <w:r>
        <w:separator/>
      </w:r>
    </w:p>
  </w:endnote>
  <w:endnote w:type="continuationSeparator" w:id="0">
    <w:p w:rsidR="00F3223B" w:rsidRDefault="00F3223B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12" w:rsidRDefault="00544112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DF132" wp14:editId="349AAF48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1819275" cy="666750"/>
              <wp:effectExtent l="0" t="0" r="952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4112" w:rsidRPr="00C8533A" w:rsidRDefault="00544112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544112" w:rsidRPr="00C8533A" w:rsidRDefault="00544112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544112" w:rsidRPr="00162BF7" w:rsidRDefault="00544112" w:rsidP="00782908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2BF7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2BF7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2BF7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544112" w:rsidRPr="00162BF7" w:rsidRDefault="00544112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2BF7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2BF7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  <w:p w:rsidR="00544112" w:rsidRPr="00162BF7" w:rsidRDefault="00544112" w:rsidP="0078290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65pt;margin-top:-.25pt;width:143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    <v:textbox>
                <w:txbxContent>
                  <w:p w:rsidR="00BC10D8" w:rsidRPr="00C8533A" w:rsidRDefault="00BC10D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BC10D8" w:rsidRPr="00C8533A" w:rsidRDefault="00BC10D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BC10D8" w:rsidRPr="00162BF7" w:rsidRDefault="00BC10D8" w:rsidP="00782908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2BF7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2BF7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2BF7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BC10D8" w:rsidRPr="00162BF7" w:rsidRDefault="00BC10D8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2BF7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2BF7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  <w:p w:rsidR="00BC10D8" w:rsidRPr="00162BF7" w:rsidRDefault="00BC10D8" w:rsidP="0078290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4325C4" wp14:editId="040C9B0F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4112" w:rsidRPr="00C8533A" w:rsidRDefault="00544112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544112" w:rsidRPr="00C8533A" w:rsidRDefault="00544112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544112" w:rsidRPr="00162BF7" w:rsidRDefault="00544112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2BF7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tel. (32) 6430692 wew. 31</w:t>
                          </w:r>
                        </w:p>
                        <w:p w:rsidR="00544112" w:rsidRPr="00162BF7" w:rsidRDefault="00544112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2BF7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    <v:textbox>
                <w:txbxContent>
                  <w:p w:rsidR="00BC10D8" w:rsidRPr="00C8533A" w:rsidRDefault="00BC10D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BC10D8" w:rsidRPr="00C8533A" w:rsidRDefault="00BC10D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BC10D8" w:rsidRPr="00162BF7" w:rsidRDefault="00BC10D8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2BF7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tel. (32) 6430692 wew. 31</w:t>
                    </w:r>
                  </w:p>
                  <w:p w:rsidR="00BC10D8" w:rsidRPr="00162BF7" w:rsidRDefault="00BC10D8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2BF7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A55388" wp14:editId="4B827461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B77D56" wp14:editId="28502CC0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112" w:rsidRPr="00C8533A" w:rsidRDefault="00544112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544112" w:rsidRPr="00C8533A" w:rsidRDefault="00544112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544112" w:rsidRPr="00162BF7" w:rsidRDefault="00544112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2BF7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2BF7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2BF7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544112" w:rsidRPr="00162BF7" w:rsidRDefault="00544112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2BF7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2BF7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:rsidR="00BC10D8" w:rsidRPr="00C8533A" w:rsidRDefault="00BC10D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BC10D8" w:rsidRPr="00C8533A" w:rsidRDefault="00BC10D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BC10D8" w:rsidRPr="00162BF7" w:rsidRDefault="00BC10D8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2BF7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2BF7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2BF7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BC10D8" w:rsidRPr="00162BF7" w:rsidRDefault="00BC10D8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2BF7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2BF7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3B" w:rsidRDefault="00F3223B" w:rsidP="00782908">
      <w:r>
        <w:separator/>
      </w:r>
    </w:p>
  </w:footnote>
  <w:footnote w:type="continuationSeparator" w:id="0">
    <w:p w:rsidR="00F3223B" w:rsidRDefault="00F3223B" w:rsidP="00782908">
      <w:r>
        <w:continuationSeparator/>
      </w:r>
    </w:p>
  </w:footnote>
  <w:footnote w:id="1">
    <w:p w:rsidR="00544112" w:rsidRDefault="0054411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właściwy kwadrat. W przypadku braku zaznaczenia Zamawiający uzna, że przedmiot umowy zostanie wykonany w terminie dłuższym niż 7 dni (8 i więcej) od dnia podpisania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12" w:rsidRDefault="00544112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7B807434" wp14:editId="09F6F2EB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1D1D6F1" wp14:editId="4A2FD6E2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8537531" wp14:editId="24C3B185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112" w:rsidRPr="00782908" w:rsidRDefault="00544112" w:rsidP="0078290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676"/>
    <w:multiLevelType w:val="multilevel"/>
    <w:tmpl w:val="15AA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95AF4"/>
    <w:multiLevelType w:val="hybridMultilevel"/>
    <w:tmpl w:val="23B8B64E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34195"/>
    <w:multiLevelType w:val="hybridMultilevel"/>
    <w:tmpl w:val="5E2A0480"/>
    <w:lvl w:ilvl="0" w:tplc="AF0E1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F7530"/>
    <w:multiLevelType w:val="multilevel"/>
    <w:tmpl w:val="2BEC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109D6"/>
    <w:multiLevelType w:val="multilevel"/>
    <w:tmpl w:val="F6FE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FD5DC2"/>
    <w:multiLevelType w:val="hybridMultilevel"/>
    <w:tmpl w:val="A3207380"/>
    <w:lvl w:ilvl="0" w:tplc="8F6C97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15AE4"/>
    <w:multiLevelType w:val="hybridMultilevel"/>
    <w:tmpl w:val="5D3E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14F88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F663E"/>
    <w:multiLevelType w:val="multilevel"/>
    <w:tmpl w:val="5B42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13F15"/>
    <w:multiLevelType w:val="multilevel"/>
    <w:tmpl w:val="B3A8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128D2"/>
    <w:multiLevelType w:val="multilevel"/>
    <w:tmpl w:val="5CB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B027A7B"/>
    <w:multiLevelType w:val="hybridMultilevel"/>
    <w:tmpl w:val="117637A6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035E2"/>
    <w:multiLevelType w:val="multilevel"/>
    <w:tmpl w:val="BACE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451F2"/>
    <w:multiLevelType w:val="hybridMultilevel"/>
    <w:tmpl w:val="39CC9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0E8F"/>
    <w:multiLevelType w:val="hybridMultilevel"/>
    <w:tmpl w:val="D3D07A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C4BDE"/>
    <w:multiLevelType w:val="hybridMultilevel"/>
    <w:tmpl w:val="7F9CE460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DCB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55CC7"/>
    <w:multiLevelType w:val="hybridMultilevel"/>
    <w:tmpl w:val="2B801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E5E5C"/>
    <w:multiLevelType w:val="hybridMultilevel"/>
    <w:tmpl w:val="F9C0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2636A"/>
    <w:multiLevelType w:val="hybridMultilevel"/>
    <w:tmpl w:val="53CE8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F7EF3"/>
    <w:multiLevelType w:val="multilevel"/>
    <w:tmpl w:val="FC0E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300FB1"/>
    <w:multiLevelType w:val="multilevel"/>
    <w:tmpl w:val="72A8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F8327C6"/>
    <w:multiLevelType w:val="multilevel"/>
    <w:tmpl w:val="9C7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505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18"/>
  </w:num>
  <w:num w:numId="5">
    <w:abstractNumId w:val="20"/>
  </w:num>
  <w:num w:numId="6">
    <w:abstractNumId w:val="19"/>
  </w:num>
  <w:num w:numId="7">
    <w:abstractNumId w:val="7"/>
  </w:num>
  <w:num w:numId="8">
    <w:abstractNumId w:val="24"/>
  </w:num>
  <w:num w:numId="9">
    <w:abstractNumId w:val="23"/>
  </w:num>
  <w:num w:numId="10">
    <w:abstractNumId w:val="16"/>
  </w:num>
  <w:num w:numId="11">
    <w:abstractNumId w:val="2"/>
  </w:num>
  <w:num w:numId="12">
    <w:abstractNumId w:val="21"/>
  </w:num>
  <w:num w:numId="13">
    <w:abstractNumId w:val="8"/>
  </w:num>
  <w:num w:numId="14">
    <w:abstractNumId w:val="1"/>
  </w:num>
  <w:num w:numId="15">
    <w:abstractNumId w:val="22"/>
  </w:num>
  <w:num w:numId="16">
    <w:abstractNumId w:val="11"/>
  </w:num>
  <w:num w:numId="17">
    <w:abstractNumId w:val="0"/>
  </w:num>
  <w:num w:numId="18">
    <w:abstractNumId w:val="4"/>
  </w:num>
  <w:num w:numId="19">
    <w:abstractNumId w:val="14"/>
  </w:num>
  <w:num w:numId="20">
    <w:abstractNumId w:val="3"/>
  </w:num>
  <w:num w:numId="21">
    <w:abstractNumId w:val="13"/>
  </w:num>
  <w:num w:numId="22">
    <w:abstractNumId w:val="10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02B2B"/>
    <w:rsid w:val="00005AC6"/>
    <w:rsid w:val="000126DC"/>
    <w:rsid w:val="00020433"/>
    <w:rsid w:val="00027F15"/>
    <w:rsid w:val="00032E27"/>
    <w:rsid w:val="00062C35"/>
    <w:rsid w:val="0006532A"/>
    <w:rsid w:val="000714CD"/>
    <w:rsid w:val="00073AEF"/>
    <w:rsid w:val="00073D67"/>
    <w:rsid w:val="00096664"/>
    <w:rsid w:val="000A5C81"/>
    <w:rsid w:val="000C535F"/>
    <w:rsid w:val="000D116F"/>
    <w:rsid w:val="000D133C"/>
    <w:rsid w:val="000E64E0"/>
    <w:rsid w:val="000F1C97"/>
    <w:rsid w:val="000F2ABB"/>
    <w:rsid w:val="00101B30"/>
    <w:rsid w:val="001214F8"/>
    <w:rsid w:val="0014040D"/>
    <w:rsid w:val="00144412"/>
    <w:rsid w:val="00162BF7"/>
    <w:rsid w:val="001846A8"/>
    <w:rsid w:val="001A730D"/>
    <w:rsid w:val="001E44FB"/>
    <w:rsid w:val="001E4538"/>
    <w:rsid w:val="00203AA1"/>
    <w:rsid w:val="00215200"/>
    <w:rsid w:val="00217762"/>
    <w:rsid w:val="002213AA"/>
    <w:rsid w:val="00222A25"/>
    <w:rsid w:val="002365F2"/>
    <w:rsid w:val="0024083A"/>
    <w:rsid w:val="00245BEC"/>
    <w:rsid w:val="00280A79"/>
    <w:rsid w:val="002B0A83"/>
    <w:rsid w:val="002D3008"/>
    <w:rsid w:val="002D6D00"/>
    <w:rsid w:val="002F13D7"/>
    <w:rsid w:val="00305127"/>
    <w:rsid w:val="00311C5F"/>
    <w:rsid w:val="00315D05"/>
    <w:rsid w:val="003206B2"/>
    <w:rsid w:val="00344044"/>
    <w:rsid w:val="00351D89"/>
    <w:rsid w:val="00356B06"/>
    <w:rsid w:val="00385A14"/>
    <w:rsid w:val="003A01C8"/>
    <w:rsid w:val="003A4BE8"/>
    <w:rsid w:val="003B0826"/>
    <w:rsid w:val="003B4878"/>
    <w:rsid w:val="003C5A58"/>
    <w:rsid w:val="003C7708"/>
    <w:rsid w:val="003E0B86"/>
    <w:rsid w:val="003F49F3"/>
    <w:rsid w:val="003F4AB5"/>
    <w:rsid w:val="00406BE1"/>
    <w:rsid w:val="00412C38"/>
    <w:rsid w:val="0045322A"/>
    <w:rsid w:val="0045456C"/>
    <w:rsid w:val="00477ECB"/>
    <w:rsid w:val="004C4C9A"/>
    <w:rsid w:val="004D1E15"/>
    <w:rsid w:val="004F068A"/>
    <w:rsid w:val="004F45FB"/>
    <w:rsid w:val="004F5E47"/>
    <w:rsid w:val="0050126C"/>
    <w:rsid w:val="00515107"/>
    <w:rsid w:val="0051575F"/>
    <w:rsid w:val="005271D7"/>
    <w:rsid w:val="00540F50"/>
    <w:rsid w:val="00544112"/>
    <w:rsid w:val="00563D21"/>
    <w:rsid w:val="00570351"/>
    <w:rsid w:val="0057178A"/>
    <w:rsid w:val="0057769C"/>
    <w:rsid w:val="00582B2C"/>
    <w:rsid w:val="005A0EFE"/>
    <w:rsid w:val="005D06E9"/>
    <w:rsid w:val="005D69E2"/>
    <w:rsid w:val="006026E8"/>
    <w:rsid w:val="006378E9"/>
    <w:rsid w:val="0064719A"/>
    <w:rsid w:val="006515C5"/>
    <w:rsid w:val="00665E2B"/>
    <w:rsid w:val="00682E3C"/>
    <w:rsid w:val="006B5E27"/>
    <w:rsid w:val="006B7192"/>
    <w:rsid w:val="006E08E8"/>
    <w:rsid w:val="006E7169"/>
    <w:rsid w:val="006E74C8"/>
    <w:rsid w:val="00705600"/>
    <w:rsid w:val="00711AEC"/>
    <w:rsid w:val="00713726"/>
    <w:rsid w:val="007229FB"/>
    <w:rsid w:val="00753B31"/>
    <w:rsid w:val="00761FB0"/>
    <w:rsid w:val="0078229F"/>
    <w:rsid w:val="00782908"/>
    <w:rsid w:val="00783115"/>
    <w:rsid w:val="007835F4"/>
    <w:rsid w:val="007C4486"/>
    <w:rsid w:val="007D524C"/>
    <w:rsid w:val="007D6AFE"/>
    <w:rsid w:val="007F4DE6"/>
    <w:rsid w:val="007F5A45"/>
    <w:rsid w:val="008121F9"/>
    <w:rsid w:val="00832C60"/>
    <w:rsid w:val="00837E90"/>
    <w:rsid w:val="008510A6"/>
    <w:rsid w:val="00851B13"/>
    <w:rsid w:val="008A7A36"/>
    <w:rsid w:val="008B58DC"/>
    <w:rsid w:val="008C5323"/>
    <w:rsid w:val="008D507E"/>
    <w:rsid w:val="008E1726"/>
    <w:rsid w:val="00907D65"/>
    <w:rsid w:val="00960956"/>
    <w:rsid w:val="009B310C"/>
    <w:rsid w:val="009C0247"/>
    <w:rsid w:val="009D537A"/>
    <w:rsid w:val="009E5038"/>
    <w:rsid w:val="009F0316"/>
    <w:rsid w:val="00A16B82"/>
    <w:rsid w:val="00A22E93"/>
    <w:rsid w:val="00A31179"/>
    <w:rsid w:val="00A33C17"/>
    <w:rsid w:val="00A71AAB"/>
    <w:rsid w:val="00A73675"/>
    <w:rsid w:val="00A776B2"/>
    <w:rsid w:val="00A805A0"/>
    <w:rsid w:val="00A84A3B"/>
    <w:rsid w:val="00A92D41"/>
    <w:rsid w:val="00A95DA4"/>
    <w:rsid w:val="00A96919"/>
    <w:rsid w:val="00AA0F92"/>
    <w:rsid w:val="00AB01D1"/>
    <w:rsid w:val="00AB062F"/>
    <w:rsid w:val="00AB1224"/>
    <w:rsid w:val="00AB2E7E"/>
    <w:rsid w:val="00AB79AE"/>
    <w:rsid w:val="00AE3FE8"/>
    <w:rsid w:val="00B20052"/>
    <w:rsid w:val="00B21039"/>
    <w:rsid w:val="00B2496C"/>
    <w:rsid w:val="00B32EE6"/>
    <w:rsid w:val="00B337C8"/>
    <w:rsid w:val="00B54D26"/>
    <w:rsid w:val="00B563AD"/>
    <w:rsid w:val="00BA1295"/>
    <w:rsid w:val="00BA1E1B"/>
    <w:rsid w:val="00BA5E14"/>
    <w:rsid w:val="00BA5F4F"/>
    <w:rsid w:val="00BB3F7C"/>
    <w:rsid w:val="00BC10D8"/>
    <w:rsid w:val="00BD6A4E"/>
    <w:rsid w:val="00BE0B47"/>
    <w:rsid w:val="00BE3BF3"/>
    <w:rsid w:val="00BF7A06"/>
    <w:rsid w:val="00C3470D"/>
    <w:rsid w:val="00C76EF6"/>
    <w:rsid w:val="00C81B18"/>
    <w:rsid w:val="00C8793E"/>
    <w:rsid w:val="00CB0C54"/>
    <w:rsid w:val="00CC3B1C"/>
    <w:rsid w:val="00CC4D01"/>
    <w:rsid w:val="00CE1F1C"/>
    <w:rsid w:val="00CE3B70"/>
    <w:rsid w:val="00D061AA"/>
    <w:rsid w:val="00D21AC2"/>
    <w:rsid w:val="00D30D0E"/>
    <w:rsid w:val="00D47A29"/>
    <w:rsid w:val="00D57029"/>
    <w:rsid w:val="00D60687"/>
    <w:rsid w:val="00D73522"/>
    <w:rsid w:val="00D73DA2"/>
    <w:rsid w:val="00D773CF"/>
    <w:rsid w:val="00D8767B"/>
    <w:rsid w:val="00DA46AE"/>
    <w:rsid w:val="00DA621D"/>
    <w:rsid w:val="00DB433A"/>
    <w:rsid w:val="00DB5F4B"/>
    <w:rsid w:val="00DC2741"/>
    <w:rsid w:val="00DF35D3"/>
    <w:rsid w:val="00DF6C26"/>
    <w:rsid w:val="00E059BF"/>
    <w:rsid w:val="00E11D8F"/>
    <w:rsid w:val="00E13CDC"/>
    <w:rsid w:val="00E21F49"/>
    <w:rsid w:val="00E25133"/>
    <w:rsid w:val="00E315AA"/>
    <w:rsid w:val="00E33237"/>
    <w:rsid w:val="00E37D6E"/>
    <w:rsid w:val="00E47333"/>
    <w:rsid w:val="00E47F87"/>
    <w:rsid w:val="00E90AB3"/>
    <w:rsid w:val="00E91CDA"/>
    <w:rsid w:val="00EC1DD3"/>
    <w:rsid w:val="00EC4D15"/>
    <w:rsid w:val="00EC53A5"/>
    <w:rsid w:val="00ED184B"/>
    <w:rsid w:val="00EE6DC8"/>
    <w:rsid w:val="00EF546D"/>
    <w:rsid w:val="00F00A82"/>
    <w:rsid w:val="00F152A2"/>
    <w:rsid w:val="00F25668"/>
    <w:rsid w:val="00F3223B"/>
    <w:rsid w:val="00F32E72"/>
    <w:rsid w:val="00F3393F"/>
    <w:rsid w:val="00F34D05"/>
    <w:rsid w:val="00F5219A"/>
    <w:rsid w:val="00F57CAA"/>
    <w:rsid w:val="00F66599"/>
    <w:rsid w:val="00F94F09"/>
    <w:rsid w:val="00FA4EA6"/>
    <w:rsid w:val="00FD6348"/>
    <w:rsid w:val="00FE7B3F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gwp66dba2f8msonormal">
    <w:name w:val="gwp66dba2f8_msonormal"/>
    <w:basedOn w:val="Normalny"/>
    <w:rsid w:val="000C535F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wp66dba2f8size">
    <w:name w:val="gwp66dba2f8_size"/>
    <w:basedOn w:val="Domylnaczcionkaakapitu"/>
    <w:rsid w:val="000C535F"/>
  </w:style>
  <w:style w:type="character" w:styleId="Pogrubienie">
    <w:name w:val="Strong"/>
    <w:basedOn w:val="Domylnaczcionkaakapitu"/>
    <w:uiPriority w:val="22"/>
    <w:qFormat/>
    <w:rsid w:val="00BC10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gwp66dba2f8msonormal">
    <w:name w:val="gwp66dba2f8_msonormal"/>
    <w:basedOn w:val="Normalny"/>
    <w:rsid w:val="000C535F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wp66dba2f8size">
    <w:name w:val="gwp66dba2f8_size"/>
    <w:basedOn w:val="Domylnaczcionkaakapitu"/>
    <w:rsid w:val="000C535F"/>
  </w:style>
  <w:style w:type="character" w:styleId="Pogrubienie">
    <w:name w:val="Strong"/>
    <w:basedOn w:val="Domylnaczcionkaakapitu"/>
    <w:uiPriority w:val="22"/>
    <w:qFormat/>
    <w:rsid w:val="00BC1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ortalzp.pl/kody-cpv/szczegoly/urzadzenia-zdalnie-sterowane-46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rozne-narzedzia-reczne-618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B99D-9BB3-4B4F-BBC3-4E1B704B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22</Pages>
  <Words>5297</Words>
  <Characters>31783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39</cp:revision>
  <cp:lastPrinted>2018-10-23T08:41:00Z</cp:lastPrinted>
  <dcterms:created xsi:type="dcterms:W3CDTF">2017-10-12T07:51:00Z</dcterms:created>
  <dcterms:modified xsi:type="dcterms:W3CDTF">2020-10-14T07:02:00Z</dcterms:modified>
</cp:coreProperties>
</file>